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122D24" w14:textId="47558705" w:rsidR="00B834EF" w:rsidRPr="00B834EF" w:rsidRDefault="00B834EF" w:rsidP="00B834EF">
      <w:pPr>
        <w:spacing w:after="0"/>
        <w:jc w:val="center"/>
        <w:rPr>
          <w:sz w:val="16"/>
          <w:szCs w:val="16"/>
        </w:rPr>
      </w:pPr>
      <w:r w:rsidRPr="00B834EF">
        <w:rPr>
          <w:sz w:val="16"/>
          <w:szCs w:val="16"/>
        </w:rPr>
        <w:t>1200 West International Speedway Boulevard, Daytona Beach, FL 32114</w:t>
      </w:r>
    </w:p>
    <w:p w14:paraId="405AB3A4" w14:textId="72C5E6C3" w:rsidR="00B834EF" w:rsidRPr="00B834EF" w:rsidRDefault="00B834EF" w:rsidP="00B834EF">
      <w:pPr>
        <w:jc w:val="center"/>
        <w:rPr>
          <w:sz w:val="16"/>
          <w:szCs w:val="16"/>
        </w:rPr>
      </w:pPr>
      <w:r w:rsidRPr="00B834EF">
        <w:rPr>
          <w:sz w:val="16"/>
          <w:szCs w:val="16"/>
        </w:rPr>
        <w:t>Nursing Department (386) 506-3250</w:t>
      </w:r>
    </w:p>
    <w:p w14:paraId="5D9EB649" w14:textId="1439CEC8" w:rsidR="00B834EF" w:rsidRDefault="00B834EF" w:rsidP="00B834EF">
      <w:pPr>
        <w:pStyle w:val="Heading1"/>
      </w:pPr>
      <w:r>
        <w:t>Requirements for the PRN0090 Certified Nursing Assistant Program</w:t>
      </w:r>
    </w:p>
    <w:p w14:paraId="2CC408F4" w14:textId="77777777" w:rsidR="00B834EF" w:rsidRDefault="00B834EF" w:rsidP="00B834EF">
      <w:pPr>
        <w:pStyle w:val="ListParagraph"/>
        <w:numPr>
          <w:ilvl w:val="0"/>
          <w:numId w:val="1"/>
        </w:numPr>
      </w:pPr>
      <w:r>
        <w:t>Complete the Daytona State College admission process online or at any campus Admissions Office.</w:t>
      </w:r>
    </w:p>
    <w:p w14:paraId="162C9764" w14:textId="2F901F31" w:rsidR="000C776B" w:rsidRDefault="000C776B" w:rsidP="00B834EF">
      <w:pPr>
        <w:pStyle w:val="ListParagraph"/>
        <w:numPr>
          <w:ilvl w:val="0"/>
          <w:numId w:val="1"/>
        </w:numPr>
      </w:pPr>
      <w:r>
        <w:t>Must register for the CNA Class</w:t>
      </w:r>
    </w:p>
    <w:p w14:paraId="77984AD5" w14:textId="77777777" w:rsidR="00B834EF" w:rsidRDefault="00B834EF" w:rsidP="00B834EF">
      <w:pPr>
        <w:pStyle w:val="ListParagraph"/>
        <w:numPr>
          <w:ilvl w:val="0"/>
          <w:numId w:val="1"/>
        </w:numPr>
      </w:pPr>
      <w:r>
        <w:t>Applicant must be 18 years old.</w:t>
      </w:r>
    </w:p>
    <w:p w14:paraId="3208ED9A" w14:textId="77777777" w:rsidR="00B834EF" w:rsidRDefault="00B834EF" w:rsidP="00B834EF">
      <w:pPr>
        <w:pStyle w:val="Heading2"/>
      </w:pPr>
      <w:r>
        <w:t>Health/Medical Record</w:t>
      </w:r>
    </w:p>
    <w:p w14:paraId="1B8FFB53" w14:textId="77777777" w:rsidR="00B834EF" w:rsidRDefault="00B834EF" w:rsidP="00B834EF">
      <w:r>
        <w:t xml:space="preserve">As a student in a health-related education program, </w:t>
      </w:r>
      <w:r w:rsidRPr="00B834EF">
        <w:rPr>
          <w:rStyle w:val="Strong"/>
        </w:rPr>
        <w:t>prior to the first day of class</w:t>
      </w:r>
      <w:r>
        <w:t xml:space="preserve"> you are required to have: </w:t>
      </w:r>
    </w:p>
    <w:p w14:paraId="7DA9527A" w14:textId="21CC6399" w:rsidR="00B834EF" w:rsidRDefault="00B834EF" w:rsidP="00B834EF">
      <w:r>
        <w:t xml:space="preserve">1) completed </w:t>
      </w:r>
      <w:r w:rsidRPr="00B834EF">
        <w:rPr>
          <w:rStyle w:val="Strong"/>
        </w:rPr>
        <w:t>physical examination</w:t>
      </w:r>
      <w:r>
        <w:t xml:space="preserve">, 2) </w:t>
      </w:r>
      <w:r w:rsidRPr="00B834EF">
        <w:rPr>
          <w:rStyle w:val="Strong"/>
        </w:rPr>
        <w:t>verification of a negative tuberculin skin test</w:t>
      </w:r>
      <w:r>
        <w:t xml:space="preserve">, 3) a </w:t>
      </w:r>
      <w:r w:rsidRPr="00B834EF">
        <w:rPr>
          <w:rStyle w:val="Strong"/>
        </w:rPr>
        <w:t>current BLS Card-Health Care Provider</w:t>
      </w:r>
      <w:r>
        <w:t xml:space="preserve">, 4) </w:t>
      </w:r>
      <w:r w:rsidRPr="00B834EF">
        <w:rPr>
          <w:rStyle w:val="Strong"/>
        </w:rPr>
        <w:t>verification of immunizations</w:t>
      </w:r>
      <w:r>
        <w:t xml:space="preserve">, please note: you must have proof that you have the required immunities via a titer (blood test) or a booster injection. Please make your healthcare provider aware as stated on the physical form; and 5) a cleared </w:t>
      </w:r>
      <w:r w:rsidRPr="00B834EF">
        <w:rPr>
          <w:rStyle w:val="Strong"/>
        </w:rPr>
        <w:t>Level II background check and negative drug screening prior to going into clinical. Flu Vaccine or declination is mandatory for Fall and Spring courses. COVID Vaccine (2 dose Pfizer or Moderna, or 1 dose Johnson &amp; Johnson</w:t>
      </w:r>
      <w:r w:rsidR="002326A5">
        <w:rPr>
          <w:rStyle w:val="Strong"/>
        </w:rPr>
        <w:t xml:space="preserve"> or COMIRNATY</w:t>
      </w:r>
      <w:r w:rsidRPr="00B834EF">
        <w:rPr>
          <w:rStyle w:val="Strong"/>
        </w:rPr>
        <w:t>) or approved declination form is mandatory</w:t>
      </w:r>
      <w:r>
        <w:t>. Please submit a copy of your immunization record with your physical form.</w:t>
      </w:r>
      <w:r w:rsidR="00595079">
        <w:t xml:space="preserve"> </w:t>
      </w:r>
      <w:r>
        <w:t xml:space="preserve">If you do not have this record, you may contact your physician, clinic, or public health </w:t>
      </w:r>
      <w:r w:rsidR="00120F9A">
        <w:t>department</w:t>
      </w:r>
      <w:r>
        <w:t xml:space="preserve">. </w:t>
      </w:r>
      <w:r w:rsidR="00120F9A">
        <w:t>T</w:t>
      </w:r>
      <w:r>
        <w:t xml:space="preserve">o have a </w:t>
      </w:r>
      <w:r w:rsidR="00120F9A">
        <w:t>T</w:t>
      </w:r>
      <w:r>
        <w:t>iter completed</w:t>
      </w:r>
      <w:r w:rsidR="00120F9A">
        <w:t xml:space="preserve"> you should contact a healthcare provider</w:t>
      </w:r>
      <w:r>
        <w:t>. The Hepatitis B vaccine is required and may be obtained from your physician or the Volusia County Health Department for approximately $1</w:t>
      </w:r>
      <w:r w:rsidR="00A715FC">
        <w:t>70</w:t>
      </w:r>
      <w:r>
        <w:t>.</w:t>
      </w:r>
    </w:p>
    <w:p w14:paraId="70597680" w14:textId="39B414D6" w:rsidR="00B834EF" w:rsidRDefault="00B834EF" w:rsidP="00B834EF">
      <w:pPr>
        <w:pStyle w:val="Heading2"/>
      </w:pPr>
      <w:r>
        <w:t>Criminal Background Checks and Drug Screening</w:t>
      </w:r>
      <w:r w:rsidR="00595079">
        <w:t xml:space="preserve">  </w:t>
      </w:r>
    </w:p>
    <w:p w14:paraId="33240057" w14:textId="53363086" w:rsidR="00B834EF" w:rsidRDefault="00B834EF" w:rsidP="00B834EF">
      <w:r>
        <w:t xml:space="preserve">Your admission to the nursing program is </w:t>
      </w:r>
      <w:r w:rsidRPr="00492793">
        <w:rPr>
          <w:b/>
          <w:bCs/>
        </w:rPr>
        <w:t>contingen</w:t>
      </w:r>
      <w:r>
        <w:t xml:space="preserve">t upon the satisfactory completion of both a </w:t>
      </w:r>
      <w:r w:rsidRPr="00B834EF">
        <w:rPr>
          <w:rStyle w:val="Strong"/>
        </w:rPr>
        <w:t>negative drug screening and a cleared Level II background check</w:t>
      </w:r>
      <w:r>
        <w:t xml:space="preserve"> consisting of a fingerprint check of state and federal criminal history information conducted through the Florida Department of Law Enforcement (FDLE) and Federal Bureau of Investigation (FBI).</w:t>
      </w:r>
      <w:r w:rsidR="00595079">
        <w:t xml:space="preserve"> </w:t>
      </w:r>
      <w:r>
        <w:t>Instructions for obtaining a background check and drug test may be found in the CNA Packet. For acceptance and continuing enrollment in a health-related program the student must not have been found guilty, regardless of adjudication, of any offense that would disqualify the student from employment in a health care or a community health setting.</w:t>
      </w:r>
    </w:p>
    <w:p w14:paraId="0572E9FD" w14:textId="51F98E79" w:rsidR="00B834EF" w:rsidRDefault="00B834EF" w:rsidP="00B834EF">
      <w:r>
        <w:t xml:space="preserve">Daytona State College </w:t>
      </w:r>
      <w:r w:rsidR="00CB6D36">
        <w:t>Bob &amp; C</w:t>
      </w:r>
      <w:r w:rsidR="002621B6">
        <w:t xml:space="preserve">arol </w:t>
      </w:r>
      <w:r>
        <w:t>Allen School of Nursing complies with all clinical site requirements and restrictions with regards to medical marijuana use and any positive drug screen that may be deemed ineligible by any clinical site.</w:t>
      </w:r>
    </w:p>
    <w:p w14:paraId="734CEA2B" w14:textId="77777777" w:rsidR="00B834EF" w:rsidRPr="00B834EF" w:rsidRDefault="00B834EF" w:rsidP="00B834EF">
      <w:pPr>
        <w:rPr>
          <w:rStyle w:val="Strong"/>
        </w:rPr>
      </w:pPr>
      <w:r w:rsidRPr="00B834EF">
        <w:rPr>
          <w:rStyle w:val="Strong"/>
        </w:rPr>
        <w:t>Paperwork must be submitted prior to going into the clinical setting. If not, the student will not be allowed to go to clinical. It would benefit the student to have all paperwork completed and submitted by the first day of class to avoid obtaining absences.</w:t>
      </w:r>
    </w:p>
    <w:p w14:paraId="2F48DEA2" w14:textId="32714045" w:rsidR="000C0735" w:rsidRDefault="000C0735" w:rsidP="000C0735">
      <w:pPr>
        <w:pStyle w:val="NoSpacing"/>
      </w:pPr>
      <w:r>
        <w:t>Sincerely,</w:t>
      </w:r>
    </w:p>
    <w:p w14:paraId="3E549846" w14:textId="77777777" w:rsidR="00625098" w:rsidRDefault="00625098" w:rsidP="000C0735">
      <w:pPr>
        <w:pStyle w:val="NoSpacing"/>
      </w:pPr>
    </w:p>
    <w:p w14:paraId="03C05CAE" w14:textId="4E629D04" w:rsidR="000C0735" w:rsidRDefault="00D5695B" w:rsidP="000C0735">
      <w:pPr>
        <w:pStyle w:val="NoSpacing"/>
      </w:pPr>
      <w:r>
        <w:t xml:space="preserve">Bob </w:t>
      </w:r>
      <w:r w:rsidR="000C0735">
        <w:t>and Carol Allen School of Nursing</w:t>
      </w:r>
    </w:p>
    <w:p w14:paraId="05B0431A" w14:textId="77777777" w:rsidR="000C0735" w:rsidRDefault="000C0735" w:rsidP="000C0735">
      <w:pPr>
        <w:pStyle w:val="NoSpacing"/>
      </w:pPr>
      <w:r>
        <w:t>Daytona State College</w:t>
      </w:r>
    </w:p>
    <w:p w14:paraId="560ADF49" w14:textId="77777777" w:rsidR="000C0735" w:rsidRDefault="000C0735" w:rsidP="000C0735">
      <w:pPr>
        <w:pStyle w:val="NoSpacing"/>
      </w:pPr>
      <w:r>
        <w:t>1200 W International Speedway Blvd.</w:t>
      </w:r>
    </w:p>
    <w:p w14:paraId="7A24DF1D" w14:textId="77777777" w:rsidR="000C0735" w:rsidRDefault="000C0735" w:rsidP="000C0735">
      <w:pPr>
        <w:pStyle w:val="NoSpacing"/>
      </w:pPr>
      <w:r>
        <w:t>Daytona Beach, FL 32114</w:t>
      </w:r>
    </w:p>
    <w:p w14:paraId="52CDFB27" w14:textId="6C6907C6" w:rsidR="000C0735" w:rsidRDefault="000C0735" w:rsidP="000C0735">
      <w:pPr>
        <w:pStyle w:val="NoSpacing"/>
      </w:pPr>
      <w:r>
        <w:t>386-506-3</w:t>
      </w:r>
      <w:r w:rsidR="00052C3C">
        <w:t>250</w:t>
      </w:r>
      <w:r>
        <w:br w:type="page"/>
      </w:r>
    </w:p>
    <w:p w14:paraId="1B0ABEF8" w14:textId="77777777" w:rsidR="00B834EF" w:rsidRDefault="00B834EF" w:rsidP="00B834EF"/>
    <w:p w14:paraId="3D7FA8E4" w14:textId="65E095EF" w:rsidR="00B834EF" w:rsidRPr="00672A55" w:rsidRDefault="00B834EF" w:rsidP="00A132E4">
      <w:pPr>
        <w:pStyle w:val="Title"/>
        <w:ind w:firstLine="720"/>
        <w:rPr>
          <w:sz w:val="40"/>
          <w:szCs w:val="40"/>
        </w:rPr>
      </w:pPr>
      <w:r w:rsidRPr="00672A55">
        <w:rPr>
          <w:sz w:val="40"/>
          <w:szCs w:val="40"/>
        </w:rPr>
        <w:t xml:space="preserve">Certified Nursing Assistant – </w:t>
      </w:r>
      <w:r w:rsidR="00A715FC">
        <w:rPr>
          <w:sz w:val="40"/>
          <w:szCs w:val="40"/>
        </w:rPr>
        <w:t>SPRING</w:t>
      </w:r>
      <w:r w:rsidRPr="00672A55">
        <w:rPr>
          <w:sz w:val="40"/>
          <w:szCs w:val="40"/>
        </w:rPr>
        <w:t xml:space="preserve"> 202</w:t>
      </w:r>
      <w:r w:rsidR="00A715FC">
        <w:rPr>
          <w:sz w:val="40"/>
          <w:szCs w:val="40"/>
        </w:rPr>
        <w:t>7</w:t>
      </w:r>
      <w:r w:rsidRPr="00672A55">
        <w:rPr>
          <w:sz w:val="40"/>
          <w:szCs w:val="40"/>
        </w:rPr>
        <w:t xml:space="preserve"> Course Schedule</w:t>
      </w:r>
    </w:p>
    <w:p w14:paraId="75DB229B" w14:textId="558857E4" w:rsidR="00B834EF" w:rsidRDefault="00B834EF" w:rsidP="00672A55">
      <w:pPr>
        <w:pStyle w:val="IntenseQuote"/>
        <w:spacing w:before="80" w:after="80"/>
      </w:pPr>
      <w:r w:rsidRPr="00B834EF">
        <w:t xml:space="preserve">Certified Nursing Assistant </w:t>
      </w:r>
      <w:r>
        <w:t xml:space="preserve">– </w:t>
      </w:r>
      <w:r w:rsidRPr="00B834EF">
        <w:t>Long Term Care program prepares students for the Florida State CERTIFIED NURSING ASSISTANT EXAMINATION</w:t>
      </w:r>
    </w:p>
    <w:p w14:paraId="4157BD0B" w14:textId="2ADC0654" w:rsidR="00B834EF" w:rsidRDefault="00B834EF" w:rsidP="00B834EF">
      <w:pPr>
        <w:spacing w:after="0"/>
      </w:pPr>
      <w:r w:rsidRPr="00B834EF">
        <w:rPr>
          <w:b/>
          <w:bCs/>
        </w:rPr>
        <w:t>Nursing Assistant (120 Hours)</w:t>
      </w:r>
      <w:r>
        <w:tab/>
      </w:r>
      <w:r>
        <w:tab/>
      </w:r>
      <w:r>
        <w:tab/>
      </w:r>
      <w:r>
        <w:tab/>
      </w:r>
      <w:r>
        <w:tab/>
      </w:r>
      <w:r>
        <w:tab/>
      </w:r>
      <w:r>
        <w:tab/>
        <w:t xml:space="preserve"> VOCATIONAL CREDIT: 4.0</w:t>
      </w:r>
    </w:p>
    <w:p w14:paraId="5DFC1773" w14:textId="58A3101A" w:rsidR="00B834EF" w:rsidRPr="00B834EF" w:rsidRDefault="00B834EF" w:rsidP="00B834EF">
      <w:pPr>
        <w:spacing w:after="0"/>
        <w:rPr>
          <w:b/>
          <w:bCs/>
        </w:rPr>
      </w:pPr>
      <w:r w:rsidRPr="00B834EF">
        <w:rPr>
          <w:b/>
          <w:bCs/>
        </w:rPr>
        <w:t>CURRICULUM CODE: 1205</w:t>
      </w:r>
    </w:p>
    <w:p w14:paraId="2B1C896B" w14:textId="4516E3A0" w:rsidR="00B834EF" w:rsidRDefault="00B834EF" w:rsidP="00B834EF">
      <w:pPr>
        <w:spacing w:after="0"/>
      </w:pPr>
      <w:r>
        <w:t xml:space="preserve">CONTACT HOURS: 80-hours Lecture/40-hours </w:t>
      </w:r>
      <w:r w:rsidR="0065711C">
        <w:t>Clinical.</w:t>
      </w:r>
    </w:p>
    <w:p w14:paraId="7404FA1F" w14:textId="77777777" w:rsidR="00D151A1" w:rsidRDefault="00B834EF" w:rsidP="00D151A1">
      <w:pPr>
        <w:spacing w:after="80"/>
      </w:pPr>
      <w:r>
        <w:t>INSTRUCTIONAL METHOD: Lecture/Discussion/Clinical</w:t>
      </w:r>
    </w:p>
    <w:p w14:paraId="75133B29" w14:textId="77777777" w:rsidR="00D151A1" w:rsidRDefault="00B834EF" w:rsidP="00D151A1">
      <w:pPr>
        <w:spacing w:after="80"/>
      </w:pPr>
      <w:r w:rsidRPr="00B834EF">
        <w:t>Description of Program</w:t>
      </w:r>
    </w:p>
    <w:p w14:paraId="639C91CD" w14:textId="56ED9FAB" w:rsidR="00B834EF" w:rsidRDefault="00B834EF" w:rsidP="00D151A1">
      <w:pPr>
        <w:spacing w:after="80"/>
      </w:pPr>
      <w:r>
        <w:t>Prepares individuals to perform selected tasks related to client care in Long-term care, Sub-acute, and Assisted-living facilities under the supervision of a licensed nurse. Four hours of HIV/AIDS education and one hour of domestic violence education will be included.</w:t>
      </w:r>
      <w:r w:rsidR="00595079">
        <w:t xml:space="preserve"> </w:t>
      </w:r>
      <w:r>
        <w:t>Students who satisfactorily complete the program will be eligible to take the state certification examination for nursing assistants (Florida Statute, 400.21). Lab Fee: $25.</w:t>
      </w:r>
    </w:p>
    <w:p w14:paraId="70B88D85" w14:textId="50000A5E" w:rsidR="00B834EF" w:rsidRPr="00B834EF" w:rsidRDefault="00B834EF" w:rsidP="001E0376">
      <w:pPr>
        <w:pStyle w:val="Heading2"/>
        <w:spacing w:before="160"/>
      </w:pPr>
      <w:r w:rsidRPr="00B834EF">
        <w:t>Evening Session – Held on the Daytona Campus, Building 320, Health Sciences Hall</w:t>
      </w:r>
    </w:p>
    <w:p w14:paraId="200DB75B" w14:textId="77777777" w:rsidR="00B834EF" w:rsidRPr="00B834EF" w:rsidRDefault="00B834EF" w:rsidP="00B834EF">
      <w:pPr>
        <w:spacing w:after="0"/>
        <w:rPr>
          <w:b/>
          <w:bCs/>
        </w:rPr>
      </w:pPr>
      <w:r w:rsidRPr="00B834EF">
        <w:rPr>
          <w:b/>
          <w:bCs/>
        </w:rPr>
        <w:t>Register for: PRN 0090</w:t>
      </w:r>
    </w:p>
    <w:p w14:paraId="731A2412" w14:textId="1A8D1D0F" w:rsidR="00B834EF" w:rsidRPr="00B834EF" w:rsidRDefault="00B834EF" w:rsidP="00B834EF">
      <w:pPr>
        <w:spacing w:after="0"/>
        <w:rPr>
          <w:b/>
          <w:bCs/>
        </w:rPr>
      </w:pPr>
      <w:r w:rsidRPr="00B834EF">
        <w:rPr>
          <w:b/>
          <w:bCs/>
        </w:rPr>
        <w:t>Class runs from</w:t>
      </w:r>
      <w:r w:rsidR="00731268">
        <w:rPr>
          <w:b/>
          <w:bCs/>
        </w:rPr>
        <w:t xml:space="preserve"> </w:t>
      </w:r>
      <w:r w:rsidR="00731268" w:rsidRPr="00731268">
        <w:rPr>
          <w:b/>
          <w:bCs/>
        </w:rPr>
        <w:t>February</w:t>
      </w:r>
      <w:r w:rsidR="00AF1B55" w:rsidRPr="00731268">
        <w:rPr>
          <w:b/>
          <w:bCs/>
        </w:rPr>
        <w:t xml:space="preserve"> </w:t>
      </w:r>
      <w:r w:rsidR="00731268" w:rsidRPr="00731268">
        <w:rPr>
          <w:b/>
          <w:bCs/>
        </w:rPr>
        <w:t>22nd</w:t>
      </w:r>
      <w:r w:rsidR="00A746B9" w:rsidRPr="00731268">
        <w:rPr>
          <w:b/>
          <w:bCs/>
        </w:rPr>
        <w:t>,</w:t>
      </w:r>
      <w:r w:rsidR="009C609D" w:rsidRPr="00731268">
        <w:rPr>
          <w:b/>
          <w:bCs/>
        </w:rPr>
        <w:t xml:space="preserve"> </w:t>
      </w:r>
      <w:r w:rsidR="00A746B9" w:rsidRPr="00731268">
        <w:rPr>
          <w:b/>
          <w:bCs/>
        </w:rPr>
        <w:t>2</w:t>
      </w:r>
      <w:r w:rsidR="005072D3" w:rsidRPr="00731268">
        <w:rPr>
          <w:b/>
          <w:bCs/>
        </w:rPr>
        <w:t>02</w:t>
      </w:r>
      <w:r w:rsidR="00A715FC" w:rsidRPr="00731268">
        <w:rPr>
          <w:b/>
          <w:bCs/>
        </w:rPr>
        <w:t>7</w:t>
      </w:r>
      <w:r w:rsidRPr="00731268">
        <w:rPr>
          <w:b/>
          <w:bCs/>
        </w:rPr>
        <w:t xml:space="preserve"> – </w:t>
      </w:r>
      <w:r w:rsidR="00731268" w:rsidRPr="00731268">
        <w:rPr>
          <w:b/>
          <w:bCs/>
        </w:rPr>
        <w:t>April</w:t>
      </w:r>
      <w:r w:rsidR="00AF1B55" w:rsidRPr="00731268">
        <w:rPr>
          <w:b/>
          <w:bCs/>
        </w:rPr>
        <w:t xml:space="preserve"> </w:t>
      </w:r>
      <w:r w:rsidR="00731268">
        <w:rPr>
          <w:b/>
          <w:bCs/>
        </w:rPr>
        <w:t>21st</w:t>
      </w:r>
      <w:r w:rsidR="005072D3" w:rsidRPr="00137401">
        <w:rPr>
          <w:b/>
          <w:bCs/>
        </w:rPr>
        <w:t>, 202</w:t>
      </w:r>
      <w:r w:rsidR="00A715FC">
        <w:rPr>
          <w:b/>
          <w:bCs/>
        </w:rPr>
        <w:t>7</w:t>
      </w:r>
    </w:p>
    <w:p w14:paraId="4CE6B103" w14:textId="36303CEE" w:rsidR="00B834EF" w:rsidRDefault="00B834EF" w:rsidP="00B834EF">
      <w:pPr>
        <w:spacing w:after="0"/>
      </w:pPr>
      <w:r>
        <w:t>5 – 9:50 p.m., Monday (Lecture)</w:t>
      </w:r>
    </w:p>
    <w:p w14:paraId="49219E46" w14:textId="0571ECF6" w:rsidR="00B834EF" w:rsidRDefault="00B834EF" w:rsidP="00B834EF">
      <w:pPr>
        <w:spacing w:after="0"/>
      </w:pPr>
      <w:r>
        <w:t>5 – 9:50 p.m., Tuesday (Lab/Clinical)</w:t>
      </w:r>
    </w:p>
    <w:p w14:paraId="29C1C9A2" w14:textId="797BD12E" w:rsidR="00B834EF" w:rsidRDefault="00B834EF" w:rsidP="00F03703">
      <w:pPr>
        <w:spacing w:after="0"/>
      </w:pPr>
      <w:r>
        <w:t>5 – 9:50 p.m., Wednesday (Lab/Clinical)</w:t>
      </w:r>
    </w:p>
    <w:p w14:paraId="3F509048" w14:textId="77777777" w:rsidR="00B834EF" w:rsidRPr="00636E89" w:rsidRDefault="00B834EF" w:rsidP="001E0376">
      <w:pPr>
        <w:pStyle w:val="Heading2"/>
        <w:spacing w:before="160"/>
      </w:pPr>
      <w:bookmarkStart w:id="0" w:name="_Hlk210032030"/>
      <w:r w:rsidRPr="00636E89">
        <w:t>Approximate Fees (see additional fees below)</w:t>
      </w:r>
      <w:r w:rsidRPr="00636E89">
        <w:tab/>
      </w:r>
    </w:p>
    <w:tbl>
      <w:tblPr>
        <w:tblStyle w:val="TableGrid"/>
        <w:tblW w:w="0" w:type="auto"/>
        <w:tblInd w:w="8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50"/>
        <w:gridCol w:w="2330"/>
      </w:tblGrid>
      <w:tr w:rsidR="00722F2E" w:rsidRPr="00636E89" w14:paraId="675590ED" w14:textId="77777777" w:rsidTr="0035541E">
        <w:tc>
          <w:tcPr>
            <w:tcW w:w="7650" w:type="dxa"/>
            <w:vAlign w:val="bottom"/>
          </w:tcPr>
          <w:p w14:paraId="67C0A4F5" w14:textId="7EE8E7C2" w:rsidR="00722F2E" w:rsidRPr="00636E89" w:rsidRDefault="00722F2E" w:rsidP="00B834EF">
            <w:pPr>
              <w:rPr>
                <w:b/>
                <w:bCs/>
              </w:rPr>
            </w:pPr>
            <w:r w:rsidRPr="00636E89">
              <w:rPr>
                <w:b/>
                <w:bCs/>
              </w:rPr>
              <w:t>Approximate Fees</w:t>
            </w:r>
          </w:p>
        </w:tc>
        <w:tc>
          <w:tcPr>
            <w:tcW w:w="2330" w:type="dxa"/>
            <w:vAlign w:val="bottom"/>
          </w:tcPr>
          <w:p w14:paraId="64854283" w14:textId="77777777" w:rsidR="00722F2E" w:rsidRPr="00636E89" w:rsidRDefault="00722F2E" w:rsidP="00B834EF">
            <w:pPr>
              <w:jc w:val="right"/>
              <w:rPr>
                <w:b/>
                <w:bCs/>
              </w:rPr>
            </w:pPr>
          </w:p>
        </w:tc>
      </w:tr>
      <w:tr w:rsidR="00B834EF" w:rsidRPr="00636E89" w14:paraId="6EB24927" w14:textId="77777777" w:rsidTr="0035541E">
        <w:tc>
          <w:tcPr>
            <w:tcW w:w="7650" w:type="dxa"/>
            <w:vAlign w:val="bottom"/>
          </w:tcPr>
          <w:p w14:paraId="663064DF" w14:textId="27279B08" w:rsidR="00B834EF" w:rsidRPr="00636E89" w:rsidRDefault="00D151A1" w:rsidP="00F162C5">
            <w:pPr>
              <w:jc w:val="center"/>
            </w:pPr>
            <w:r w:rsidRPr="00636E89">
              <w:t>Tuition</w:t>
            </w:r>
          </w:p>
        </w:tc>
        <w:tc>
          <w:tcPr>
            <w:tcW w:w="2330" w:type="dxa"/>
            <w:vAlign w:val="bottom"/>
          </w:tcPr>
          <w:p w14:paraId="0B844C22" w14:textId="77777777" w:rsidR="003624D5" w:rsidRPr="00636E89" w:rsidRDefault="00D151A1" w:rsidP="00B834EF">
            <w:pPr>
              <w:jc w:val="right"/>
            </w:pPr>
            <w:r w:rsidRPr="00636E89">
              <w:t>$328.96 In State</w:t>
            </w:r>
          </w:p>
          <w:p w14:paraId="699AB22D" w14:textId="49CE0072" w:rsidR="00D151A1" w:rsidRPr="00636E89" w:rsidRDefault="00F162C5" w:rsidP="00B834EF">
            <w:pPr>
              <w:jc w:val="right"/>
            </w:pPr>
            <w:r w:rsidRPr="00636E89">
              <w:t>(</w:t>
            </w:r>
            <w:r w:rsidR="00D151A1" w:rsidRPr="00636E89">
              <w:t>$1315.84</w:t>
            </w:r>
            <w:r w:rsidR="0035541E">
              <w:t xml:space="preserve"> </w:t>
            </w:r>
            <w:r w:rsidR="00D151A1" w:rsidRPr="00636E89">
              <w:t xml:space="preserve">Out of </w:t>
            </w:r>
            <w:r w:rsidR="0035541E">
              <w:t>s</w:t>
            </w:r>
            <w:r w:rsidR="00D151A1" w:rsidRPr="00636E89">
              <w:t>tate</w:t>
            </w:r>
            <w:r w:rsidRPr="00636E89">
              <w:t>)</w:t>
            </w:r>
          </w:p>
        </w:tc>
      </w:tr>
      <w:tr w:rsidR="00B834EF" w:rsidRPr="00636E89" w14:paraId="43AA0944" w14:textId="77777777" w:rsidTr="0035541E">
        <w:tc>
          <w:tcPr>
            <w:tcW w:w="7650" w:type="dxa"/>
            <w:vAlign w:val="bottom"/>
          </w:tcPr>
          <w:p w14:paraId="48AD5115" w14:textId="4118E727" w:rsidR="00B834EF" w:rsidRPr="00731268" w:rsidRDefault="00B834EF" w:rsidP="00B834EF">
            <w:r w:rsidRPr="00731268">
              <w:t xml:space="preserve">Textbook – Mosby’s Essentials for Nursing Assistants from Elsevier/Sorrentino </w:t>
            </w:r>
            <w:r w:rsidR="009A261B" w:rsidRPr="00731268">
              <w:t>7</w:t>
            </w:r>
            <w:r w:rsidRPr="00731268">
              <w:t xml:space="preserve">th Edition ISBN </w:t>
            </w:r>
            <w:r w:rsidR="009A261B" w:rsidRPr="00731268">
              <w:t>9780323796316</w:t>
            </w:r>
          </w:p>
        </w:tc>
        <w:tc>
          <w:tcPr>
            <w:tcW w:w="2330" w:type="dxa"/>
            <w:vAlign w:val="bottom"/>
          </w:tcPr>
          <w:p w14:paraId="3C0C6C78" w14:textId="422F89DC" w:rsidR="00B834EF" w:rsidRPr="00636E89" w:rsidRDefault="00B834EF" w:rsidP="00B834EF">
            <w:pPr>
              <w:jc w:val="right"/>
            </w:pPr>
            <w:r w:rsidRPr="00636E89">
              <w:t>$</w:t>
            </w:r>
            <w:r w:rsidR="00D151A1" w:rsidRPr="00636E89">
              <w:t>77.00</w:t>
            </w:r>
          </w:p>
        </w:tc>
      </w:tr>
      <w:tr w:rsidR="00B834EF" w:rsidRPr="00636E89" w14:paraId="311D24AB" w14:textId="77777777" w:rsidTr="0035541E">
        <w:tc>
          <w:tcPr>
            <w:tcW w:w="7650" w:type="dxa"/>
            <w:vAlign w:val="bottom"/>
          </w:tcPr>
          <w:p w14:paraId="6D324F17" w14:textId="4E48515D" w:rsidR="00B834EF" w:rsidRPr="00731268" w:rsidRDefault="00B834EF" w:rsidP="00B834EF">
            <w:r w:rsidRPr="00731268">
              <w:t xml:space="preserve">Workbook – Mosby’s Workbook and Competency Evaluation for Mosby’s Essentials for Nursing Assistant from Elsevier/Sorrentino </w:t>
            </w:r>
            <w:r w:rsidR="009A261B" w:rsidRPr="00731268">
              <w:t>7</w:t>
            </w:r>
            <w:r w:rsidRPr="00731268">
              <w:t xml:space="preserve">th Edition ISBN </w:t>
            </w:r>
            <w:r w:rsidR="009A261B" w:rsidRPr="00731268">
              <w:t>9780323811095</w:t>
            </w:r>
            <w:r w:rsidR="00595079" w:rsidRPr="00731268">
              <w:t xml:space="preserve"> </w:t>
            </w:r>
          </w:p>
        </w:tc>
        <w:tc>
          <w:tcPr>
            <w:tcW w:w="2330" w:type="dxa"/>
            <w:tcBorders>
              <w:bottom w:val="single" w:sz="4" w:space="0" w:color="auto"/>
            </w:tcBorders>
            <w:vAlign w:val="bottom"/>
          </w:tcPr>
          <w:p w14:paraId="3E1119F2" w14:textId="464E34A7" w:rsidR="00B834EF" w:rsidRPr="00636E89" w:rsidRDefault="00B834EF" w:rsidP="00B834EF">
            <w:pPr>
              <w:jc w:val="right"/>
            </w:pPr>
            <w:r w:rsidRPr="00636E89">
              <w:t>$</w:t>
            </w:r>
            <w:r w:rsidR="00D151A1" w:rsidRPr="00636E89">
              <w:t>42.00</w:t>
            </w:r>
          </w:p>
        </w:tc>
      </w:tr>
      <w:tr w:rsidR="00B834EF" w:rsidRPr="00636E89" w14:paraId="106E1B41" w14:textId="77777777" w:rsidTr="0035541E">
        <w:tc>
          <w:tcPr>
            <w:tcW w:w="7650" w:type="dxa"/>
          </w:tcPr>
          <w:p w14:paraId="46148019" w14:textId="0560D27E" w:rsidR="00B834EF" w:rsidRPr="00636E89" w:rsidRDefault="00B834EF" w:rsidP="00B834EF"/>
        </w:tc>
        <w:tc>
          <w:tcPr>
            <w:tcW w:w="2330" w:type="dxa"/>
            <w:tcBorders>
              <w:top w:val="single" w:sz="4" w:space="0" w:color="auto"/>
            </w:tcBorders>
          </w:tcPr>
          <w:p w14:paraId="1B831FF8" w14:textId="01330FEE" w:rsidR="00B834EF" w:rsidRPr="00636E89" w:rsidRDefault="00B834EF" w:rsidP="00B834EF">
            <w:pPr>
              <w:jc w:val="right"/>
            </w:pPr>
          </w:p>
        </w:tc>
      </w:tr>
    </w:tbl>
    <w:p w14:paraId="3F1409BB" w14:textId="77777777" w:rsidR="00D151A1" w:rsidRPr="00636E89" w:rsidRDefault="00B834EF" w:rsidP="00D151A1">
      <w:pPr>
        <w:spacing w:after="0"/>
      </w:pPr>
      <w:r w:rsidRPr="00636E89">
        <w:t xml:space="preserve">Students must access </w:t>
      </w:r>
      <w:r w:rsidR="00DF6199" w:rsidRPr="00636E89">
        <w:t>C</w:t>
      </w:r>
      <w:r w:rsidRPr="00636E89">
        <w:t>lass.DaytonaState.ed</w:t>
      </w:r>
      <w:r w:rsidR="00DF6199" w:rsidRPr="00636E89">
        <w:t xml:space="preserve">u </w:t>
      </w:r>
      <w:r w:rsidRPr="00636E89">
        <w:t>to obtain their Nursing Assistant Policy Handbook, Skills Checklist and Course Syllabus.</w:t>
      </w:r>
    </w:p>
    <w:tbl>
      <w:tblPr>
        <w:tblStyle w:val="GridTable1Light-Accent1"/>
        <w:tblW w:w="0" w:type="auto"/>
        <w:tblLook w:val="04A0" w:firstRow="1" w:lastRow="0" w:firstColumn="1" w:lastColumn="0" w:noHBand="0" w:noVBand="1"/>
      </w:tblPr>
      <w:tblGrid>
        <w:gridCol w:w="3055"/>
        <w:gridCol w:w="1505"/>
        <w:gridCol w:w="3715"/>
        <w:gridCol w:w="1705"/>
      </w:tblGrid>
      <w:tr w:rsidR="007A6D27" w:rsidRPr="00636E89" w14:paraId="2C88CED6" w14:textId="77777777" w:rsidTr="00C31ED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55" w:type="dxa"/>
          </w:tcPr>
          <w:p w14:paraId="1D063DC1" w14:textId="7E990C43" w:rsidR="007A6D27" w:rsidRPr="00636E89" w:rsidRDefault="007A6D27" w:rsidP="007A6D27">
            <w:pPr>
              <w:rPr>
                <w:b w:val="0"/>
                <w:bCs w:val="0"/>
              </w:rPr>
            </w:pPr>
            <w:r w:rsidRPr="00636E89">
              <w:t>Additional Fees</w:t>
            </w:r>
          </w:p>
        </w:tc>
        <w:tc>
          <w:tcPr>
            <w:tcW w:w="1505" w:type="dxa"/>
          </w:tcPr>
          <w:p w14:paraId="137BE34E" w14:textId="77777777" w:rsidR="007A6D27" w:rsidRPr="00636E89" w:rsidRDefault="007A6D27" w:rsidP="007A6D27">
            <w:pPr>
              <w:cnfStyle w:val="100000000000" w:firstRow="1" w:lastRow="0" w:firstColumn="0" w:lastColumn="0" w:oddVBand="0" w:evenVBand="0" w:oddHBand="0" w:evenHBand="0" w:firstRowFirstColumn="0" w:firstRowLastColumn="0" w:lastRowFirstColumn="0" w:lastRowLastColumn="0"/>
              <w:rPr>
                <w:b w:val="0"/>
                <w:bCs w:val="0"/>
              </w:rPr>
            </w:pPr>
          </w:p>
        </w:tc>
        <w:tc>
          <w:tcPr>
            <w:tcW w:w="3715" w:type="dxa"/>
          </w:tcPr>
          <w:p w14:paraId="12CBDC6D" w14:textId="4E5DEDA9" w:rsidR="007A6D27" w:rsidRPr="00636E89" w:rsidRDefault="007A6D27" w:rsidP="007A6D27">
            <w:pPr>
              <w:cnfStyle w:val="100000000000" w:firstRow="1" w:lastRow="0" w:firstColumn="0" w:lastColumn="0" w:oddVBand="0" w:evenVBand="0" w:oddHBand="0" w:evenHBand="0" w:firstRowFirstColumn="0" w:firstRowLastColumn="0" w:lastRowFirstColumn="0" w:lastRowLastColumn="0"/>
              <w:rPr>
                <w:b w:val="0"/>
                <w:bCs w:val="0"/>
              </w:rPr>
            </w:pPr>
            <w:r w:rsidRPr="00636E89">
              <w:t>Approximate Additional Costs</w:t>
            </w:r>
          </w:p>
        </w:tc>
        <w:tc>
          <w:tcPr>
            <w:tcW w:w="1705" w:type="dxa"/>
          </w:tcPr>
          <w:p w14:paraId="31D3FC74" w14:textId="77777777" w:rsidR="007A6D27" w:rsidRPr="00636E89" w:rsidRDefault="007A6D27" w:rsidP="007A6D27">
            <w:pPr>
              <w:cnfStyle w:val="100000000000" w:firstRow="1" w:lastRow="0" w:firstColumn="0" w:lastColumn="0" w:oddVBand="0" w:evenVBand="0" w:oddHBand="0" w:evenHBand="0" w:firstRowFirstColumn="0" w:firstRowLastColumn="0" w:lastRowFirstColumn="0" w:lastRowLastColumn="0"/>
              <w:rPr>
                <w:b w:val="0"/>
                <w:bCs w:val="0"/>
              </w:rPr>
            </w:pPr>
          </w:p>
        </w:tc>
      </w:tr>
      <w:tr w:rsidR="007A6D27" w:rsidRPr="00636E89" w14:paraId="1B2E2942" w14:textId="77777777" w:rsidTr="00C31EDB">
        <w:tc>
          <w:tcPr>
            <w:cnfStyle w:val="001000000000" w:firstRow="0" w:lastRow="0" w:firstColumn="1" w:lastColumn="0" w:oddVBand="0" w:evenVBand="0" w:oddHBand="0" w:evenHBand="0" w:firstRowFirstColumn="0" w:firstRowLastColumn="0" w:lastRowFirstColumn="0" w:lastRowLastColumn="0"/>
            <w:tcW w:w="3055" w:type="dxa"/>
          </w:tcPr>
          <w:p w14:paraId="32FEA37E" w14:textId="16FE7D27" w:rsidR="007A6D27" w:rsidRPr="00636E89" w:rsidRDefault="007A6D27" w:rsidP="007A6D27">
            <w:r w:rsidRPr="00636E89">
              <w:t>DSC Assessment Fee</w:t>
            </w:r>
          </w:p>
        </w:tc>
        <w:tc>
          <w:tcPr>
            <w:tcW w:w="1505" w:type="dxa"/>
          </w:tcPr>
          <w:p w14:paraId="6DD2DE3B" w14:textId="027D76F1" w:rsidR="007A6D27" w:rsidRPr="00636E89" w:rsidRDefault="007A6D27" w:rsidP="007A6D27">
            <w:pPr>
              <w:cnfStyle w:val="000000000000" w:firstRow="0" w:lastRow="0" w:firstColumn="0" w:lastColumn="0" w:oddVBand="0" w:evenVBand="0" w:oddHBand="0" w:evenHBand="0" w:firstRowFirstColumn="0" w:firstRowLastColumn="0" w:lastRowFirstColumn="0" w:lastRowLastColumn="0"/>
            </w:pPr>
            <w:r w:rsidRPr="00636E89">
              <w:t xml:space="preserve">$35.00 </w:t>
            </w:r>
            <w:r w:rsidRPr="00636E89">
              <w:tab/>
            </w:r>
          </w:p>
        </w:tc>
        <w:tc>
          <w:tcPr>
            <w:tcW w:w="3715" w:type="dxa"/>
          </w:tcPr>
          <w:p w14:paraId="4DA465E2" w14:textId="6E7BE5D0" w:rsidR="007A6D27" w:rsidRPr="00636E89" w:rsidRDefault="007A6D27" w:rsidP="007A6D27">
            <w:pPr>
              <w:cnfStyle w:val="000000000000" w:firstRow="0" w:lastRow="0" w:firstColumn="0" w:lastColumn="0" w:oddVBand="0" w:evenVBand="0" w:oddHBand="0" w:evenHBand="0" w:firstRowFirstColumn="0" w:firstRowLastColumn="0" w:lastRowFirstColumn="0" w:lastRowLastColumn="0"/>
            </w:pPr>
            <w:r w:rsidRPr="00636E89">
              <w:t>Ceil blue uniform</w:t>
            </w:r>
          </w:p>
        </w:tc>
        <w:tc>
          <w:tcPr>
            <w:tcW w:w="1705" w:type="dxa"/>
          </w:tcPr>
          <w:p w14:paraId="36E57109" w14:textId="4419C434" w:rsidR="007A6D27" w:rsidRPr="00636E89" w:rsidRDefault="007A6D27" w:rsidP="007A6D27">
            <w:pPr>
              <w:cnfStyle w:val="000000000000" w:firstRow="0" w:lastRow="0" w:firstColumn="0" w:lastColumn="0" w:oddVBand="0" w:evenVBand="0" w:oddHBand="0" w:evenHBand="0" w:firstRowFirstColumn="0" w:firstRowLastColumn="0" w:lastRowFirstColumn="0" w:lastRowLastColumn="0"/>
            </w:pPr>
            <w:r w:rsidRPr="00636E89">
              <w:t>$35.00</w:t>
            </w:r>
          </w:p>
        </w:tc>
      </w:tr>
      <w:tr w:rsidR="007A6D27" w:rsidRPr="00636E89" w14:paraId="2D238D37" w14:textId="77777777" w:rsidTr="00C31EDB">
        <w:tc>
          <w:tcPr>
            <w:cnfStyle w:val="001000000000" w:firstRow="0" w:lastRow="0" w:firstColumn="1" w:lastColumn="0" w:oddVBand="0" w:evenVBand="0" w:oddHBand="0" w:evenHBand="0" w:firstRowFirstColumn="0" w:firstRowLastColumn="0" w:lastRowFirstColumn="0" w:lastRowLastColumn="0"/>
            <w:tcW w:w="3055" w:type="dxa"/>
          </w:tcPr>
          <w:p w14:paraId="03B8FA01" w14:textId="3E85214B" w:rsidR="007A6D27" w:rsidRPr="00636E89" w:rsidRDefault="007A6D27" w:rsidP="007A6D27">
            <w:r w:rsidRPr="00636E89">
              <w:t>DSC Access Fee</w:t>
            </w:r>
          </w:p>
        </w:tc>
        <w:tc>
          <w:tcPr>
            <w:tcW w:w="1505" w:type="dxa"/>
          </w:tcPr>
          <w:p w14:paraId="6A5BB713" w14:textId="6BDAEB91" w:rsidR="007A6D27" w:rsidRPr="00636E89" w:rsidRDefault="007A6D27" w:rsidP="007A6D27">
            <w:pPr>
              <w:cnfStyle w:val="000000000000" w:firstRow="0" w:lastRow="0" w:firstColumn="0" w:lastColumn="0" w:oddVBand="0" w:evenVBand="0" w:oddHBand="0" w:evenHBand="0" w:firstRowFirstColumn="0" w:firstRowLastColumn="0" w:lastRowFirstColumn="0" w:lastRowLastColumn="0"/>
            </w:pPr>
            <w:r w:rsidRPr="00636E89">
              <w:t>$</w:t>
            </w:r>
            <w:r w:rsidR="00D151A1" w:rsidRPr="00636E89">
              <w:t>6.00</w:t>
            </w:r>
          </w:p>
        </w:tc>
        <w:tc>
          <w:tcPr>
            <w:tcW w:w="3715" w:type="dxa"/>
          </w:tcPr>
          <w:p w14:paraId="5B8B5561" w14:textId="2222EABE" w:rsidR="007A6D27" w:rsidRPr="00636E89" w:rsidRDefault="007A6D27" w:rsidP="007A6D27">
            <w:pPr>
              <w:cnfStyle w:val="000000000000" w:firstRow="0" w:lastRow="0" w:firstColumn="0" w:lastColumn="0" w:oddVBand="0" w:evenVBand="0" w:oddHBand="0" w:evenHBand="0" w:firstRowFirstColumn="0" w:firstRowLastColumn="0" w:lastRowFirstColumn="0" w:lastRowLastColumn="0"/>
            </w:pPr>
            <w:r w:rsidRPr="00636E89">
              <w:t>White uniform shoes</w:t>
            </w:r>
          </w:p>
        </w:tc>
        <w:tc>
          <w:tcPr>
            <w:tcW w:w="1705" w:type="dxa"/>
          </w:tcPr>
          <w:p w14:paraId="0B573F49" w14:textId="7C7E3648" w:rsidR="007A6D27" w:rsidRPr="00636E89" w:rsidRDefault="007A6D27" w:rsidP="007A6D27">
            <w:pPr>
              <w:cnfStyle w:val="000000000000" w:firstRow="0" w:lastRow="0" w:firstColumn="0" w:lastColumn="0" w:oddVBand="0" w:evenVBand="0" w:oddHBand="0" w:evenHBand="0" w:firstRowFirstColumn="0" w:firstRowLastColumn="0" w:lastRowFirstColumn="0" w:lastRowLastColumn="0"/>
            </w:pPr>
            <w:r w:rsidRPr="00636E89">
              <w:t>$40.00</w:t>
            </w:r>
          </w:p>
        </w:tc>
      </w:tr>
      <w:tr w:rsidR="007A6D27" w:rsidRPr="00636E89" w14:paraId="249ADB39" w14:textId="77777777" w:rsidTr="00C31EDB">
        <w:tc>
          <w:tcPr>
            <w:cnfStyle w:val="001000000000" w:firstRow="0" w:lastRow="0" w:firstColumn="1" w:lastColumn="0" w:oddVBand="0" w:evenVBand="0" w:oddHBand="0" w:evenHBand="0" w:firstRowFirstColumn="0" w:firstRowLastColumn="0" w:lastRowFirstColumn="0" w:lastRowLastColumn="0"/>
            <w:tcW w:w="3055" w:type="dxa"/>
          </w:tcPr>
          <w:p w14:paraId="48AAB91D" w14:textId="6D0A1DD4" w:rsidR="007A6D27" w:rsidRPr="00636E89" w:rsidRDefault="007A6D27" w:rsidP="007A6D27">
            <w:r w:rsidRPr="00636E89">
              <w:t>Liability Lab Fee</w:t>
            </w:r>
          </w:p>
        </w:tc>
        <w:tc>
          <w:tcPr>
            <w:tcW w:w="1505" w:type="dxa"/>
          </w:tcPr>
          <w:p w14:paraId="588C6B58" w14:textId="2C84AC71" w:rsidR="007A6D27" w:rsidRPr="00636E89" w:rsidRDefault="007A6D27" w:rsidP="007A6D27">
            <w:pPr>
              <w:cnfStyle w:val="000000000000" w:firstRow="0" w:lastRow="0" w:firstColumn="0" w:lastColumn="0" w:oddVBand="0" w:evenVBand="0" w:oddHBand="0" w:evenHBand="0" w:firstRowFirstColumn="0" w:firstRowLastColumn="0" w:lastRowFirstColumn="0" w:lastRowLastColumn="0"/>
            </w:pPr>
            <w:r w:rsidRPr="00636E89">
              <w:t>$24.00</w:t>
            </w:r>
          </w:p>
        </w:tc>
        <w:tc>
          <w:tcPr>
            <w:tcW w:w="3715" w:type="dxa"/>
          </w:tcPr>
          <w:p w14:paraId="1DFEF8B2" w14:textId="4931520A" w:rsidR="007A6D27" w:rsidRPr="00636E89" w:rsidRDefault="007A6D27" w:rsidP="007A6D27">
            <w:pPr>
              <w:cnfStyle w:val="000000000000" w:firstRow="0" w:lastRow="0" w:firstColumn="0" w:lastColumn="0" w:oddVBand="0" w:evenVBand="0" w:oddHBand="0" w:evenHBand="0" w:firstRowFirstColumn="0" w:firstRowLastColumn="0" w:lastRowFirstColumn="0" w:lastRowLastColumn="0"/>
            </w:pPr>
            <w:r w:rsidRPr="00636E89">
              <w:t>Watch with seconds hand</w:t>
            </w:r>
          </w:p>
        </w:tc>
        <w:tc>
          <w:tcPr>
            <w:tcW w:w="1705" w:type="dxa"/>
          </w:tcPr>
          <w:p w14:paraId="59978374" w14:textId="05059F35" w:rsidR="007A6D27" w:rsidRPr="00636E89" w:rsidRDefault="007A6D27" w:rsidP="007A6D27">
            <w:pPr>
              <w:cnfStyle w:val="000000000000" w:firstRow="0" w:lastRow="0" w:firstColumn="0" w:lastColumn="0" w:oddVBand="0" w:evenVBand="0" w:oddHBand="0" w:evenHBand="0" w:firstRowFirstColumn="0" w:firstRowLastColumn="0" w:lastRowFirstColumn="0" w:lastRowLastColumn="0"/>
            </w:pPr>
            <w:r w:rsidRPr="00636E89">
              <w:t>$25.00</w:t>
            </w:r>
          </w:p>
        </w:tc>
      </w:tr>
      <w:tr w:rsidR="007A6D27" w:rsidRPr="00636E89" w14:paraId="223ABB4A" w14:textId="77777777" w:rsidTr="00C31EDB">
        <w:tc>
          <w:tcPr>
            <w:cnfStyle w:val="001000000000" w:firstRow="0" w:lastRow="0" w:firstColumn="1" w:lastColumn="0" w:oddVBand="0" w:evenVBand="0" w:oddHBand="0" w:evenHBand="0" w:firstRowFirstColumn="0" w:firstRowLastColumn="0" w:lastRowFirstColumn="0" w:lastRowLastColumn="0"/>
            <w:tcW w:w="3055" w:type="dxa"/>
          </w:tcPr>
          <w:p w14:paraId="6C3088CC" w14:textId="3493853D" w:rsidR="007A6D27" w:rsidRPr="00636E89" w:rsidRDefault="007A6D27" w:rsidP="007A6D27">
            <w:r w:rsidRPr="00636E89">
              <w:t>Graduation Fee</w:t>
            </w:r>
          </w:p>
        </w:tc>
        <w:tc>
          <w:tcPr>
            <w:tcW w:w="1505" w:type="dxa"/>
          </w:tcPr>
          <w:p w14:paraId="1CFCE556" w14:textId="2EC30542" w:rsidR="007A6D27" w:rsidRPr="00636E89" w:rsidRDefault="007A6D27" w:rsidP="007A6D27">
            <w:pPr>
              <w:cnfStyle w:val="000000000000" w:firstRow="0" w:lastRow="0" w:firstColumn="0" w:lastColumn="0" w:oddVBand="0" w:evenVBand="0" w:oddHBand="0" w:evenHBand="0" w:firstRowFirstColumn="0" w:firstRowLastColumn="0" w:lastRowFirstColumn="0" w:lastRowLastColumn="0"/>
            </w:pPr>
            <w:r w:rsidRPr="00636E89">
              <w:t>$</w:t>
            </w:r>
            <w:r w:rsidR="00D151A1" w:rsidRPr="00636E89">
              <w:t>22</w:t>
            </w:r>
            <w:r w:rsidRPr="00636E89">
              <w:t>.00</w:t>
            </w:r>
          </w:p>
        </w:tc>
        <w:tc>
          <w:tcPr>
            <w:tcW w:w="3715" w:type="dxa"/>
          </w:tcPr>
          <w:p w14:paraId="2CF6D369" w14:textId="31E3F2FE" w:rsidR="007A6D27" w:rsidRPr="00636E89" w:rsidRDefault="007A6D27" w:rsidP="007A6D27">
            <w:pPr>
              <w:cnfStyle w:val="000000000000" w:firstRow="0" w:lastRow="0" w:firstColumn="0" w:lastColumn="0" w:oddVBand="0" w:evenVBand="0" w:oddHBand="0" w:evenHBand="0" w:firstRowFirstColumn="0" w:firstRowLastColumn="0" w:lastRowFirstColumn="0" w:lastRowLastColumn="0"/>
            </w:pPr>
            <w:r w:rsidRPr="00636E89">
              <w:t>Background Check/Drug Test/Document Tracker</w:t>
            </w:r>
          </w:p>
        </w:tc>
        <w:tc>
          <w:tcPr>
            <w:tcW w:w="1705" w:type="dxa"/>
          </w:tcPr>
          <w:p w14:paraId="14191B58" w14:textId="4E703D50" w:rsidR="007A6D27" w:rsidRPr="00636E89" w:rsidRDefault="007A6D27" w:rsidP="007A6D27">
            <w:pPr>
              <w:cnfStyle w:val="000000000000" w:firstRow="0" w:lastRow="0" w:firstColumn="0" w:lastColumn="0" w:oddVBand="0" w:evenVBand="0" w:oddHBand="0" w:evenHBand="0" w:firstRowFirstColumn="0" w:firstRowLastColumn="0" w:lastRowFirstColumn="0" w:lastRowLastColumn="0"/>
            </w:pPr>
            <w:r w:rsidRPr="00636E89">
              <w:t>$</w:t>
            </w:r>
            <w:r w:rsidR="0088060F" w:rsidRPr="00636E89">
              <w:t>1</w:t>
            </w:r>
            <w:r w:rsidR="00731268">
              <w:t>58</w:t>
            </w:r>
            <w:r w:rsidR="0088060F" w:rsidRPr="00636E89">
              <w:t>.</w:t>
            </w:r>
            <w:r w:rsidR="00731268">
              <w:t>90</w:t>
            </w:r>
          </w:p>
        </w:tc>
      </w:tr>
      <w:tr w:rsidR="007A6D27" w:rsidRPr="00636E89" w14:paraId="226075DD" w14:textId="77777777" w:rsidTr="00C31EDB">
        <w:tc>
          <w:tcPr>
            <w:cnfStyle w:val="001000000000" w:firstRow="0" w:lastRow="0" w:firstColumn="1" w:lastColumn="0" w:oddVBand="0" w:evenVBand="0" w:oddHBand="0" w:evenHBand="0" w:firstRowFirstColumn="0" w:firstRowLastColumn="0" w:lastRowFirstColumn="0" w:lastRowLastColumn="0"/>
            <w:tcW w:w="3055" w:type="dxa"/>
          </w:tcPr>
          <w:p w14:paraId="24A4EEB0" w14:textId="77777777" w:rsidR="007A6D27" w:rsidRPr="00636E89" w:rsidRDefault="007A6D27" w:rsidP="007A6D27"/>
        </w:tc>
        <w:tc>
          <w:tcPr>
            <w:tcW w:w="1505" w:type="dxa"/>
          </w:tcPr>
          <w:p w14:paraId="6665995F" w14:textId="77777777" w:rsidR="007A6D27" w:rsidRPr="00636E89" w:rsidRDefault="007A6D27" w:rsidP="007A6D27">
            <w:pPr>
              <w:cnfStyle w:val="000000000000" w:firstRow="0" w:lastRow="0" w:firstColumn="0" w:lastColumn="0" w:oddVBand="0" w:evenVBand="0" w:oddHBand="0" w:evenHBand="0" w:firstRowFirstColumn="0" w:firstRowLastColumn="0" w:lastRowFirstColumn="0" w:lastRowLastColumn="0"/>
            </w:pPr>
          </w:p>
        </w:tc>
        <w:tc>
          <w:tcPr>
            <w:tcW w:w="3715" w:type="dxa"/>
          </w:tcPr>
          <w:p w14:paraId="62B9BDA2" w14:textId="6FE0A873" w:rsidR="007A6D27" w:rsidRPr="00636E89" w:rsidRDefault="007A6D27" w:rsidP="007A6D27">
            <w:pPr>
              <w:cnfStyle w:val="000000000000" w:firstRow="0" w:lastRow="0" w:firstColumn="0" w:lastColumn="0" w:oddVBand="0" w:evenVBand="0" w:oddHBand="0" w:evenHBand="0" w:firstRowFirstColumn="0" w:firstRowLastColumn="0" w:lastRowFirstColumn="0" w:lastRowLastColumn="0"/>
            </w:pPr>
            <w:r w:rsidRPr="00636E89">
              <w:t>FLCNA Exam Fee</w:t>
            </w:r>
          </w:p>
        </w:tc>
        <w:tc>
          <w:tcPr>
            <w:tcW w:w="1705" w:type="dxa"/>
          </w:tcPr>
          <w:p w14:paraId="0AACCDD1" w14:textId="103739FA" w:rsidR="007A6D27" w:rsidRPr="00636E89" w:rsidRDefault="007A6D27" w:rsidP="007A6D27">
            <w:pPr>
              <w:cnfStyle w:val="000000000000" w:firstRow="0" w:lastRow="0" w:firstColumn="0" w:lastColumn="0" w:oddVBand="0" w:evenVBand="0" w:oddHBand="0" w:evenHBand="0" w:firstRowFirstColumn="0" w:firstRowLastColumn="0" w:lastRowFirstColumn="0" w:lastRowLastColumn="0"/>
            </w:pPr>
            <w:r w:rsidRPr="00636E89">
              <w:t>$155.00</w:t>
            </w:r>
          </w:p>
        </w:tc>
      </w:tr>
      <w:tr w:rsidR="007A6D27" w:rsidRPr="00636E89" w14:paraId="7BB5FE23" w14:textId="77777777" w:rsidTr="00C31EDB">
        <w:tc>
          <w:tcPr>
            <w:cnfStyle w:val="001000000000" w:firstRow="0" w:lastRow="0" w:firstColumn="1" w:lastColumn="0" w:oddVBand="0" w:evenVBand="0" w:oddHBand="0" w:evenHBand="0" w:firstRowFirstColumn="0" w:firstRowLastColumn="0" w:lastRowFirstColumn="0" w:lastRowLastColumn="0"/>
            <w:tcW w:w="3055" w:type="dxa"/>
          </w:tcPr>
          <w:p w14:paraId="60FCD319" w14:textId="77777777" w:rsidR="007A6D27" w:rsidRPr="00636E89" w:rsidRDefault="007A6D27" w:rsidP="007A6D27"/>
        </w:tc>
        <w:tc>
          <w:tcPr>
            <w:tcW w:w="1505" w:type="dxa"/>
          </w:tcPr>
          <w:p w14:paraId="5E3B5E91" w14:textId="77777777" w:rsidR="007A6D27" w:rsidRPr="00636E89" w:rsidRDefault="007A6D27" w:rsidP="007A6D27">
            <w:pPr>
              <w:cnfStyle w:val="000000000000" w:firstRow="0" w:lastRow="0" w:firstColumn="0" w:lastColumn="0" w:oddVBand="0" w:evenVBand="0" w:oddHBand="0" w:evenHBand="0" w:firstRowFirstColumn="0" w:firstRowLastColumn="0" w:lastRowFirstColumn="0" w:lastRowLastColumn="0"/>
            </w:pPr>
          </w:p>
        </w:tc>
        <w:tc>
          <w:tcPr>
            <w:tcW w:w="3715" w:type="dxa"/>
          </w:tcPr>
          <w:p w14:paraId="26A7BD84" w14:textId="7E17BDD0" w:rsidR="007A6D27" w:rsidRPr="00636E89" w:rsidRDefault="007A6D27" w:rsidP="007A6D27">
            <w:pPr>
              <w:cnfStyle w:val="000000000000" w:firstRow="0" w:lastRow="0" w:firstColumn="0" w:lastColumn="0" w:oddVBand="0" w:evenVBand="0" w:oddHBand="0" w:evenHBand="0" w:firstRowFirstColumn="0" w:firstRowLastColumn="0" w:lastRowFirstColumn="0" w:lastRowLastColumn="0"/>
            </w:pPr>
            <w:r w:rsidRPr="00636E89">
              <w:t>Stethoscope</w:t>
            </w:r>
          </w:p>
        </w:tc>
        <w:tc>
          <w:tcPr>
            <w:tcW w:w="1705" w:type="dxa"/>
          </w:tcPr>
          <w:p w14:paraId="0C1E2675" w14:textId="60083829" w:rsidR="007A6D27" w:rsidRPr="00636E89" w:rsidRDefault="007A6D27" w:rsidP="007A6D27">
            <w:pPr>
              <w:cnfStyle w:val="000000000000" w:firstRow="0" w:lastRow="0" w:firstColumn="0" w:lastColumn="0" w:oddVBand="0" w:evenVBand="0" w:oddHBand="0" w:evenHBand="0" w:firstRowFirstColumn="0" w:firstRowLastColumn="0" w:lastRowFirstColumn="0" w:lastRowLastColumn="0"/>
            </w:pPr>
            <w:r w:rsidRPr="00636E89">
              <w:t>$25.00</w:t>
            </w:r>
          </w:p>
        </w:tc>
      </w:tr>
      <w:tr w:rsidR="007A6D27" w:rsidRPr="00636E89" w14:paraId="5DEFE0A3" w14:textId="77777777" w:rsidTr="00C31EDB">
        <w:tc>
          <w:tcPr>
            <w:cnfStyle w:val="001000000000" w:firstRow="0" w:lastRow="0" w:firstColumn="1" w:lastColumn="0" w:oddVBand="0" w:evenVBand="0" w:oddHBand="0" w:evenHBand="0" w:firstRowFirstColumn="0" w:firstRowLastColumn="0" w:lastRowFirstColumn="0" w:lastRowLastColumn="0"/>
            <w:tcW w:w="3055" w:type="dxa"/>
          </w:tcPr>
          <w:p w14:paraId="68B43B3B" w14:textId="77777777" w:rsidR="007A6D27" w:rsidRPr="00636E89" w:rsidRDefault="007A6D27" w:rsidP="007A6D27"/>
        </w:tc>
        <w:tc>
          <w:tcPr>
            <w:tcW w:w="1505" w:type="dxa"/>
          </w:tcPr>
          <w:p w14:paraId="65513939" w14:textId="77777777" w:rsidR="007A6D27" w:rsidRPr="00636E89" w:rsidRDefault="007A6D27" w:rsidP="007A6D27">
            <w:pPr>
              <w:cnfStyle w:val="000000000000" w:firstRow="0" w:lastRow="0" w:firstColumn="0" w:lastColumn="0" w:oddVBand="0" w:evenVBand="0" w:oddHBand="0" w:evenHBand="0" w:firstRowFirstColumn="0" w:firstRowLastColumn="0" w:lastRowFirstColumn="0" w:lastRowLastColumn="0"/>
            </w:pPr>
          </w:p>
        </w:tc>
        <w:tc>
          <w:tcPr>
            <w:tcW w:w="3715" w:type="dxa"/>
          </w:tcPr>
          <w:p w14:paraId="780D2408" w14:textId="5B43CEED" w:rsidR="007A6D27" w:rsidRPr="00636E89" w:rsidRDefault="007A6D27" w:rsidP="007A6D27">
            <w:pPr>
              <w:cnfStyle w:val="000000000000" w:firstRow="0" w:lastRow="0" w:firstColumn="0" w:lastColumn="0" w:oddVBand="0" w:evenVBand="0" w:oddHBand="0" w:evenHBand="0" w:firstRowFirstColumn="0" w:firstRowLastColumn="0" w:lastRowFirstColumn="0" w:lastRowLastColumn="0"/>
            </w:pPr>
            <w:r w:rsidRPr="00636E89">
              <w:t>Disposable gloves</w:t>
            </w:r>
          </w:p>
        </w:tc>
        <w:tc>
          <w:tcPr>
            <w:tcW w:w="1705" w:type="dxa"/>
          </w:tcPr>
          <w:p w14:paraId="2B2C4F6D" w14:textId="5E5DA320" w:rsidR="007A6D27" w:rsidRPr="00636E89" w:rsidRDefault="007A6D27" w:rsidP="007A6D27">
            <w:pPr>
              <w:cnfStyle w:val="000000000000" w:firstRow="0" w:lastRow="0" w:firstColumn="0" w:lastColumn="0" w:oddVBand="0" w:evenVBand="0" w:oddHBand="0" w:evenHBand="0" w:firstRowFirstColumn="0" w:firstRowLastColumn="0" w:lastRowFirstColumn="0" w:lastRowLastColumn="0"/>
            </w:pPr>
            <w:r w:rsidRPr="00636E89">
              <w:t>$10.00</w:t>
            </w:r>
          </w:p>
        </w:tc>
      </w:tr>
      <w:tr w:rsidR="007A6D27" w:rsidRPr="00AC2F1C" w14:paraId="1CE739F5" w14:textId="77777777" w:rsidTr="00C31EDB">
        <w:tc>
          <w:tcPr>
            <w:cnfStyle w:val="001000000000" w:firstRow="0" w:lastRow="0" w:firstColumn="1" w:lastColumn="0" w:oddVBand="0" w:evenVBand="0" w:oddHBand="0" w:evenHBand="0" w:firstRowFirstColumn="0" w:firstRowLastColumn="0" w:lastRowFirstColumn="0" w:lastRowLastColumn="0"/>
            <w:tcW w:w="3055" w:type="dxa"/>
          </w:tcPr>
          <w:p w14:paraId="2D3DB116" w14:textId="77777777" w:rsidR="007C1BA4" w:rsidRDefault="007C1BA4" w:rsidP="007C1BA4">
            <w:pPr>
              <w:rPr>
                <w:b w:val="0"/>
                <w:bCs w:val="0"/>
              </w:rPr>
            </w:pPr>
          </w:p>
          <w:p w14:paraId="0D4490F1" w14:textId="24AA930B" w:rsidR="00EB3901" w:rsidRPr="00EB3901" w:rsidRDefault="00EB3901" w:rsidP="00EB3901"/>
        </w:tc>
        <w:tc>
          <w:tcPr>
            <w:tcW w:w="1505" w:type="dxa"/>
          </w:tcPr>
          <w:p w14:paraId="1A79217B" w14:textId="77777777" w:rsidR="007A6D27" w:rsidRPr="00636E89" w:rsidRDefault="007A6D27" w:rsidP="007A6D27">
            <w:pPr>
              <w:cnfStyle w:val="000000000000" w:firstRow="0" w:lastRow="0" w:firstColumn="0" w:lastColumn="0" w:oddVBand="0" w:evenVBand="0" w:oddHBand="0" w:evenHBand="0" w:firstRowFirstColumn="0" w:firstRowLastColumn="0" w:lastRowFirstColumn="0" w:lastRowLastColumn="0"/>
            </w:pPr>
          </w:p>
        </w:tc>
        <w:tc>
          <w:tcPr>
            <w:tcW w:w="3715" w:type="dxa"/>
          </w:tcPr>
          <w:p w14:paraId="34061A71" w14:textId="2A7D59AB" w:rsidR="007A6D27" w:rsidRPr="00636E89" w:rsidRDefault="007A6D27" w:rsidP="007A6D27">
            <w:pPr>
              <w:cnfStyle w:val="000000000000" w:firstRow="0" w:lastRow="0" w:firstColumn="0" w:lastColumn="0" w:oddVBand="0" w:evenVBand="0" w:oddHBand="0" w:evenHBand="0" w:firstRowFirstColumn="0" w:firstRowLastColumn="0" w:lastRowFirstColumn="0" w:lastRowLastColumn="0"/>
            </w:pPr>
            <w:r w:rsidRPr="00636E89">
              <w:t>Alcohol wipes</w:t>
            </w:r>
          </w:p>
        </w:tc>
        <w:tc>
          <w:tcPr>
            <w:tcW w:w="1705" w:type="dxa"/>
          </w:tcPr>
          <w:p w14:paraId="693121B6" w14:textId="518216F9" w:rsidR="007A6D27" w:rsidRPr="00636E89" w:rsidRDefault="007A6D27" w:rsidP="007A6D27">
            <w:pPr>
              <w:cnfStyle w:val="000000000000" w:firstRow="0" w:lastRow="0" w:firstColumn="0" w:lastColumn="0" w:oddVBand="0" w:evenVBand="0" w:oddHBand="0" w:evenHBand="0" w:firstRowFirstColumn="0" w:firstRowLastColumn="0" w:lastRowFirstColumn="0" w:lastRowLastColumn="0"/>
            </w:pPr>
            <w:r w:rsidRPr="00636E89">
              <w:t>$5.00</w:t>
            </w:r>
          </w:p>
        </w:tc>
      </w:tr>
    </w:tbl>
    <w:bookmarkEnd w:id="0"/>
    <w:p w14:paraId="01B8F9A1" w14:textId="76FC9CA3" w:rsidR="00377B8D" w:rsidRDefault="00377B8D" w:rsidP="001C2C0A">
      <w:pPr>
        <w:pStyle w:val="Heading2"/>
      </w:pPr>
      <w:r>
        <w:lastRenderedPageBreak/>
        <w:t>Uniform Requirements</w:t>
      </w:r>
    </w:p>
    <w:p w14:paraId="7445DB45" w14:textId="7A84F2EA" w:rsidR="00E7590B" w:rsidRDefault="0066166B" w:rsidP="00E7590B">
      <w:r w:rsidRPr="00A3651B">
        <w:rPr>
          <w:b/>
          <w:bCs/>
        </w:rPr>
        <w:t>Ceil Blue</w:t>
      </w:r>
      <w:r>
        <w:t xml:space="preserve"> </w:t>
      </w:r>
      <w:r w:rsidRPr="00A3651B">
        <w:rPr>
          <w:b/>
          <w:bCs/>
        </w:rPr>
        <w:t>Uniform:</w:t>
      </w:r>
      <w:r>
        <w:t xml:space="preserve"> Authentic Cherokee Workwear</w:t>
      </w:r>
      <w:r w:rsidR="008D0D68">
        <w:t xml:space="preserve"> – V-Neck Tunic #4700</w:t>
      </w:r>
      <w:r w:rsidR="002F77AE">
        <w:t xml:space="preserve"> &amp;</w:t>
      </w:r>
      <w:r w:rsidR="008D0D68">
        <w:t xml:space="preserve"> </w:t>
      </w:r>
      <w:r w:rsidR="00AE79F4">
        <w:t>Utility Pant #4200 (women) or #4000 (men)</w:t>
      </w:r>
    </w:p>
    <w:p w14:paraId="6110E1BE" w14:textId="58B3BD99" w:rsidR="00AE79F4" w:rsidRDefault="00AE79F4" w:rsidP="001C2C0A">
      <w:pPr>
        <w:pStyle w:val="Heading2"/>
      </w:pPr>
      <w:r>
        <w:t>Mandatory Orientation</w:t>
      </w:r>
    </w:p>
    <w:p w14:paraId="36F9CE98" w14:textId="535F38EE" w:rsidR="00E7590B" w:rsidRPr="00E7590B" w:rsidRDefault="00AE79F4" w:rsidP="00E7590B">
      <w:r>
        <w:t xml:space="preserve">A </w:t>
      </w:r>
      <w:r w:rsidRPr="00AE79F4">
        <w:rPr>
          <w:b/>
          <w:bCs/>
        </w:rPr>
        <w:t>mandatory orientation</w:t>
      </w:r>
      <w:r>
        <w:t xml:space="preserve"> </w:t>
      </w:r>
      <w:r w:rsidR="00E7590B" w:rsidRPr="00E7590B">
        <w:t>will be held</w:t>
      </w:r>
      <w:r w:rsidR="00EE2DCE">
        <w:t xml:space="preserve"> </w:t>
      </w:r>
      <w:r w:rsidR="00731268" w:rsidRPr="00731268">
        <w:rPr>
          <w:b/>
          <w:bCs/>
        </w:rPr>
        <w:t>February</w:t>
      </w:r>
      <w:r w:rsidR="001E14CA" w:rsidRPr="00731268">
        <w:rPr>
          <w:b/>
          <w:bCs/>
        </w:rPr>
        <w:t xml:space="preserve"> </w:t>
      </w:r>
      <w:r w:rsidR="00731268" w:rsidRPr="00731268">
        <w:rPr>
          <w:b/>
          <w:bCs/>
        </w:rPr>
        <w:t>8th</w:t>
      </w:r>
      <w:r w:rsidR="001E14CA" w:rsidRPr="00731268">
        <w:rPr>
          <w:b/>
          <w:bCs/>
        </w:rPr>
        <w:t>,</w:t>
      </w:r>
      <w:r w:rsidR="005072D3" w:rsidRPr="00731268">
        <w:rPr>
          <w:b/>
          <w:bCs/>
        </w:rPr>
        <w:t xml:space="preserve"> 202</w:t>
      </w:r>
      <w:r w:rsidR="00A715FC" w:rsidRPr="00731268">
        <w:rPr>
          <w:b/>
          <w:bCs/>
        </w:rPr>
        <w:t>7</w:t>
      </w:r>
      <w:r w:rsidRPr="00137401">
        <w:t>,</w:t>
      </w:r>
      <w:r w:rsidR="00E7590B" w:rsidRPr="00E7590B">
        <w:t xml:space="preserve"> at the Daytona Campus, Building 320, Room 328 from 5 – 7 p.m. </w:t>
      </w:r>
    </w:p>
    <w:p w14:paraId="07E70CC5" w14:textId="13812290" w:rsidR="00E7590B" w:rsidRPr="00726F2D" w:rsidRDefault="005A1B66" w:rsidP="00CB6D36">
      <w:pPr>
        <w:pStyle w:val="IntenseQuote"/>
        <w:spacing w:before="120" w:after="120"/>
      </w:pPr>
      <w:r w:rsidRPr="00726F2D">
        <w:rPr>
          <w:i w:val="0"/>
          <w:iCs w:val="0"/>
        </w:rPr>
        <w:t>To obtain more information,</w:t>
      </w:r>
      <w:r w:rsidRPr="005A1B66">
        <w:rPr>
          <w:i w:val="0"/>
          <w:iCs w:val="0"/>
        </w:rPr>
        <w:t xml:space="preserve"> call the </w:t>
      </w:r>
      <w:r w:rsidR="00E7590B" w:rsidRPr="00923521">
        <w:rPr>
          <w:i w:val="0"/>
          <w:iCs w:val="0"/>
        </w:rPr>
        <w:t>Nursing Department (386) 506-3250</w:t>
      </w:r>
      <w:r>
        <w:rPr>
          <w:i w:val="0"/>
          <w:iCs w:val="0"/>
        </w:rPr>
        <w:t xml:space="preserve">, </w:t>
      </w:r>
      <w:r w:rsidR="0085688C">
        <w:rPr>
          <w:i w:val="0"/>
          <w:iCs w:val="0"/>
        </w:rPr>
        <w:br/>
      </w:r>
      <w:r w:rsidR="00E7590B" w:rsidRPr="00726F2D">
        <w:t>Information and applications for the state exam are obtained from Prometric at</w:t>
      </w:r>
    </w:p>
    <w:p w14:paraId="45E187A1" w14:textId="37D77C80" w:rsidR="00E7590B" w:rsidRPr="00726F2D" w:rsidRDefault="0002296E" w:rsidP="00A3651B">
      <w:pPr>
        <w:pStyle w:val="IntenseQuote"/>
        <w:spacing w:before="0" w:after="120"/>
      </w:pPr>
      <w:hyperlink r:id="rId7" w:history="1">
        <w:r>
          <w:rPr>
            <w:rStyle w:val="Hyperlink"/>
          </w:rPr>
          <w:t>Prometric Website</w:t>
        </w:r>
      </w:hyperlink>
      <w:r w:rsidR="00FC2E68" w:rsidRPr="00726F2D">
        <w:t xml:space="preserve"> </w:t>
      </w:r>
      <w:r w:rsidR="00E7590B" w:rsidRPr="00726F2D">
        <w:t>(or call 1-888-277-3500)</w:t>
      </w:r>
      <w:r w:rsidR="00923521" w:rsidRPr="00726F2D">
        <w:t>.</w:t>
      </w:r>
    </w:p>
    <w:p w14:paraId="781D0FD0" w14:textId="1A858AD8" w:rsidR="00E7590B" w:rsidRPr="00E7590B" w:rsidRDefault="007F5E28" w:rsidP="001E0376">
      <w:pPr>
        <w:pStyle w:val="Heading1"/>
        <w:spacing w:before="160"/>
      </w:pPr>
      <w:r>
        <w:t>Program Requirements</w:t>
      </w:r>
    </w:p>
    <w:p w14:paraId="0DF4A716" w14:textId="2A74A89B" w:rsidR="00E7590B" w:rsidRPr="00E7590B" w:rsidRDefault="00E7590B" w:rsidP="007F5E28">
      <w:pPr>
        <w:pStyle w:val="Heading2"/>
      </w:pPr>
      <w:r w:rsidRPr="00E7590B">
        <w:t>Admission Requirements</w:t>
      </w:r>
    </w:p>
    <w:p w14:paraId="7DBAA8AB" w14:textId="77777777" w:rsidR="00E7590B" w:rsidRDefault="00E7590B" w:rsidP="00E75359">
      <w:pPr>
        <w:pStyle w:val="ListParagraph"/>
        <w:numPr>
          <w:ilvl w:val="0"/>
          <w:numId w:val="3"/>
        </w:numPr>
      </w:pPr>
      <w:r w:rsidRPr="00E7590B">
        <w:t>Complete an Admission Application to the College (either online or at the Admissions Office on any campus).</w:t>
      </w:r>
    </w:p>
    <w:p w14:paraId="30D924EC" w14:textId="0042B46A" w:rsidR="0088060F" w:rsidRPr="00E7590B" w:rsidRDefault="0088060F" w:rsidP="00E75359">
      <w:pPr>
        <w:pStyle w:val="ListParagraph"/>
        <w:numPr>
          <w:ilvl w:val="0"/>
          <w:numId w:val="3"/>
        </w:numPr>
      </w:pPr>
      <w:r>
        <w:t xml:space="preserve">Must register for CNA class. </w:t>
      </w:r>
    </w:p>
    <w:p w14:paraId="7CE5925E" w14:textId="535AFA94" w:rsidR="00E7590B" w:rsidRPr="00E7590B" w:rsidRDefault="0064186B" w:rsidP="00AB36E2">
      <w:pPr>
        <w:pStyle w:val="ListParagraph"/>
        <w:numPr>
          <w:ilvl w:val="0"/>
          <w:numId w:val="3"/>
        </w:numPr>
      </w:pPr>
      <w:r w:rsidRPr="0064186B">
        <w:rPr>
          <w:b/>
          <w:bCs/>
        </w:rPr>
        <w:t xml:space="preserve">After Orientation, </w:t>
      </w:r>
      <w:r w:rsidR="00AB36E2" w:rsidRPr="0064186B">
        <w:rPr>
          <w:b/>
          <w:bCs/>
        </w:rPr>
        <w:t>Before the first day of class</w:t>
      </w:r>
      <w:r w:rsidR="00CB6D36">
        <w:rPr>
          <w:b/>
          <w:bCs/>
        </w:rPr>
        <w:t>:</w:t>
      </w:r>
      <w:r w:rsidR="00E7590B" w:rsidRPr="00E7590B">
        <w:t xml:space="preserve"> </w:t>
      </w:r>
      <w:r w:rsidR="00E7590B" w:rsidRPr="00CC5A2A">
        <w:rPr>
          <w:b/>
          <w:bCs/>
        </w:rPr>
        <w:t xml:space="preserve">a Level II Criminal Background Check including drug screening and fingerprinting </w:t>
      </w:r>
      <w:r w:rsidR="00E7590B" w:rsidRPr="00CC5A2A">
        <w:rPr>
          <w:rStyle w:val="Emphasis"/>
          <w:b/>
          <w:bCs/>
        </w:rPr>
        <w:t>MUST</w:t>
      </w:r>
      <w:r w:rsidR="00E7590B" w:rsidRPr="00CC5A2A">
        <w:rPr>
          <w:b/>
          <w:bCs/>
        </w:rPr>
        <w:t xml:space="preserve"> be completed as well as a TB </w:t>
      </w:r>
      <w:r w:rsidR="00C05BDC" w:rsidRPr="00CC5A2A">
        <w:rPr>
          <w:b/>
          <w:bCs/>
        </w:rPr>
        <w:t>t</w:t>
      </w:r>
      <w:r w:rsidR="00E7590B" w:rsidRPr="00CC5A2A">
        <w:rPr>
          <w:b/>
          <w:bCs/>
        </w:rPr>
        <w:t xml:space="preserve">est, a </w:t>
      </w:r>
      <w:r w:rsidR="00C05BDC" w:rsidRPr="00CC5A2A">
        <w:rPr>
          <w:b/>
          <w:bCs/>
        </w:rPr>
        <w:t>p</w:t>
      </w:r>
      <w:r w:rsidR="00E7590B" w:rsidRPr="00CC5A2A">
        <w:rPr>
          <w:b/>
          <w:bCs/>
        </w:rPr>
        <w:t>hysical</w:t>
      </w:r>
      <w:r w:rsidR="00996DB1" w:rsidRPr="00CC5A2A">
        <w:rPr>
          <w:b/>
          <w:bCs/>
        </w:rPr>
        <w:t>,</w:t>
      </w:r>
      <w:r w:rsidR="00E7590B" w:rsidRPr="00CC5A2A">
        <w:rPr>
          <w:b/>
          <w:bCs/>
        </w:rPr>
        <w:t xml:space="preserve"> and CPR-Basic Life Support for the</w:t>
      </w:r>
      <w:r w:rsidR="00E7590B" w:rsidRPr="00C05BDC">
        <w:rPr>
          <w:b/>
          <w:bCs/>
        </w:rPr>
        <w:t xml:space="preserve"> Health Care Provider Course.</w:t>
      </w:r>
      <w:r w:rsidR="00E7590B" w:rsidRPr="00E7590B">
        <w:t xml:space="preserve"> The classes for CPR </w:t>
      </w:r>
      <w:r w:rsidR="00E7590B" w:rsidRPr="00C05BDC">
        <w:rPr>
          <w:rStyle w:val="Emphasis"/>
        </w:rPr>
        <w:t>MUST</w:t>
      </w:r>
      <w:r w:rsidR="00E7590B" w:rsidRPr="00E7590B">
        <w:t xml:space="preserve"> be American Heart Association or American Red Cross affiliated. The American Red Cross card will state Professional Rescuer, and the American Heart Association will state Health Care Provider. All others will </w:t>
      </w:r>
      <w:r w:rsidR="00E7590B" w:rsidRPr="00C05BDC">
        <w:rPr>
          <w:rStyle w:val="Emphasis"/>
        </w:rPr>
        <w:t>NOT</w:t>
      </w:r>
      <w:r w:rsidR="00E7590B" w:rsidRPr="00E7590B">
        <w:t xml:space="preserve"> be accepted.</w:t>
      </w:r>
    </w:p>
    <w:p w14:paraId="0E2D0FDF" w14:textId="77777777" w:rsidR="00E7590B" w:rsidRPr="00E7590B" w:rsidRDefault="00E7590B" w:rsidP="00C05BDC">
      <w:pPr>
        <w:pStyle w:val="ListParagraph"/>
        <w:numPr>
          <w:ilvl w:val="0"/>
          <w:numId w:val="3"/>
        </w:numPr>
      </w:pPr>
      <w:r w:rsidRPr="00E7590B">
        <w:t xml:space="preserve">A </w:t>
      </w:r>
      <w:r w:rsidRPr="00C05BDC">
        <w:rPr>
          <w:b/>
          <w:bCs/>
        </w:rPr>
        <w:t>mandatory orientation</w:t>
      </w:r>
      <w:r w:rsidRPr="00E7590B">
        <w:t xml:space="preserve"> is required before beginning the CNA program.</w:t>
      </w:r>
    </w:p>
    <w:p w14:paraId="71C68AE4" w14:textId="5AE4A7D8" w:rsidR="00E7590B" w:rsidRPr="00E7590B" w:rsidRDefault="00E7590B" w:rsidP="00490686">
      <w:pPr>
        <w:pStyle w:val="ListParagraph"/>
        <w:numPr>
          <w:ilvl w:val="0"/>
          <w:numId w:val="3"/>
        </w:numPr>
        <w:spacing w:after="40"/>
      </w:pPr>
      <w:r w:rsidRPr="00E7590B">
        <w:t xml:space="preserve">All paperwork including Physical form, Immunization records or lab </w:t>
      </w:r>
      <w:r w:rsidR="006F359E" w:rsidRPr="00E7590B">
        <w:t>titters</w:t>
      </w:r>
      <w:r w:rsidRPr="00E7590B">
        <w:t>, and copy of CPR card must be submitted by the first day of class.</w:t>
      </w:r>
    </w:p>
    <w:p w14:paraId="6E1DD456" w14:textId="77777777" w:rsidR="00C22D53" w:rsidRDefault="00C22D53" w:rsidP="007F5E28">
      <w:pPr>
        <w:pStyle w:val="Heading3"/>
      </w:pPr>
      <w:r>
        <w:t>CPR Training</w:t>
      </w:r>
    </w:p>
    <w:p w14:paraId="68CB4576" w14:textId="0967DBAF" w:rsidR="00E7590B" w:rsidRPr="00E7590B" w:rsidRDefault="00E7590B" w:rsidP="00C22D53">
      <w:pPr>
        <w:spacing w:after="0"/>
      </w:pPr>
      <w:r w:rsidRPr="00E7590B">
        <w:t>This training may be obtained through:</w:t>
      </w:r>
    </w:p>
    <w:p w14:paraId="5934AACA" w14:textId="77777777" w:rsidR="00E7590B" w:rsidRPr="00E7590B" w:rsidRDefault="00E7590B" w:rsidP="00C22D53">
      <w:pPr>
        <w:pStyle w:val="ListParagraph"/>
        <w:numPr>
          <w:ilvl w:val="0"/>
          <w:numId w:val="4"/>
        </w:numPr>
        <w:spacing w:after="0"/>
        <w:ind w:left="720"/>
      </w:pPr>
      <w:r w:rsidRPr="00E7590B">
        <w:t>American Red Cross (ARC) - (386) 226-1400</w:t>
      </w:r>
    </w:p>
    <w:p w14:paraId="5488E8F0" w14:textId="77777777" w:rsidR="00E7590B" w:rsidRPr="00E7590B" w:rsidRDefault="00E7590B" w:rsidP="00C22D53">
      <w:pPr>
        <w:pStyle w:val="ListParagraph"/>
        <w:numPr>
          <w:ilvl w:val="0"/>
          <w:numId w:val="4"/>
        </w:numPr>
        <w:spacing w:after="0"/>
        <w:ind w:left="720"/>
      </w:pPr>
      <w:r w:rsidRPr="00E7590B">
        <w:t>American Heart Association (AHA) - (800) 242-8721</w:t>
      </w:r>
    </w:p>
    <w:p w14:paraId="235D2C0F" w14:textId="77777777" w:rsidR="00E7590B" w:rsidRPr="00E7590B" w:rsidRDefault="00E7590B" w:rsidP="00C22D53">
      <w:pPr>
        <w:spacing w:after="0"/>
        <w:ind w:left="1080"/>
      </w:pPr>
      <w:r w:rsidRPr="00E7590B">
        <w:t>American Heart Association affiliated:</w:t>
      </w:r>
    </w:p>
    <w:p w14:paraId="4870125E" w14:textId="77777777" w:rsidR="00E7590B" w:rsidRDefault="00E7590B" w:rsidP="00C22D53">
      <w:pPr>
        <w:pStyle w:val="ListParagraph"/>
        <w:numPr>
          <w:ilvl w:val="1"/>
          <w:numId w:val="5"/>
        </w:numPr>
        <w:spacing w:after="0"/>
        <w:ind w:left="1440"/>
      </w:pPr>
      <w:r w:rsidRPr="00E7590B">
        <w:t>Daytona State College Community Training - (386) 506-3298 or 4490</w:t>
      </w:r>
    </w:p>
    <w:p w14:paraId="7C7FB0B6" w14:textId="4A8D7FAD" w:rsidR="0065711C" w:rsidRPr="00E7590B" w:rsidRDefault="0065711C" w:rsidP="0065711C">
      <w:pPr>
        <w:pStyle w:val="ListParagraph"/>
        <w:spacing w:after="0"/>
        <w:ind w:left="1440"/>
      </w:pPr>
      <w:r w:rsidRPr="0065711C">
        <w:t>www.campusce.net/iemse</w:t>
      </w:r>
    </w:p>
    <w:p w14:paraId="0E7D6E9A" w14:textId="18A6193C" w:rsidR="00E7590B" w:rsidRPr="00E7590B" w:rsidRDefault="00E7590B" w:rsidP="00ED11B6"/>
    <w:p w14:paraId="065DD7E7" w14:textId="2AF28A5D" w:rsidR="00260A0C" w:rsidRDefault="000C0735" w:rsidP="000A576F">
      <w:pPr>
        <w:jc w:val="center"/>
        <w:rPr>
          <w:rStyle w:val="Emphasis"/>
          <w:b/>
          <w:bCs/>
        </w:rPr>
      </w:pPr>
      <w:r w:rsidRPr="0046368A">
        <w:rPr>
          <w:noProof/>
        </w:rPr>
        <w:drawing>
          <wp:anchor distT="0" distB="0" distL="114300" distR="114300" simplePos="0" relativeHeight="251658240" behindDoc="0" locked="0" layoutInCell="1" allowOverlap="1" wp14:anchorId="6699EAAA" wp14:editId="46484D0B">
            <wp:simplePos x="0" y="0"/>
            <wp:positionH relativeFrom="column">
              <wp:posOffset>542290</wp:posOffset>
            </wp:positionH>
            <wp:positionV relativeFrom="paragraph">
              <wp:posOffset>425450</wp:posOffset>
            </wp:positionV>
            <wp:extent cx="5438775" cy="1707540"/>
            <wp:effectExtent l="0" t="0" r="0" b="6985"/>
            <wp:wrapNone/>
            <wp:docPr id="2" name="Picture 2" descr="Sample of an American Heart Association Basic Life Support c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Sample of an American Heart Association Basic Life Support card"/>
                    <pic:cNvPicPr/>
                  </pic:nvPicPr>
                  <pic:blipFill>
                    <a:blip r:embed="rId8">
                      <a:extLst>
                        <a:ext uri="{28A0092B-C50C-407E-A947-70E740481C1C}">
                          <a14:useLocalDpi xmlns:a14="http://schemas.microsoft.com/office/drawing/2010/main" val="0"/>
                        </a:ext>
                      </a:extLst>
                    </a:blip>
                    <a:stretch>
                      <a:fillRect/>
                    </a:stretch>
                  </pic:blipFill>
                  <pic:spPr>
                    <a:xfrm>
                      <a:off x="0" y="0"/>
                      <a:ext cx="5438775" cy="1707540"/>
                    </a:xfrm>
                    <a:prstGeom prst="rect">
                      <a:avLst/>
                    </a:prstGeom>
                  </pic:spPr>
                </pic:pic>
              </a:graphicData>
            </a:graphic>
            <wp14:sizeRelH relativeFrom="page">
              <wp14:pctWidth>0</wp14:pctWidth>
            </wp14:sizeRelH>
            <wp14:sizeRelV relativeFrom="page">
              <wp14:pctHeight>0</wp14:pctHeight>
            </wp14:sizeRelV>
          </wp:anchor>
        </w:drawing>
      </w:r>
      <w:r w:rsidR="00E7590B" w:rsidRPr="000A576F">
        <w:rPr>
          <w:rStyle w:val="Emphasis"/>
          <w:b/>
          <w:bCs/>
        </w:rPr>
        <w:t>The only recognized CPR certificates/cards are instructors affiliated with the</w:t>
      </w:r>
      <w:r w:rsidR="000A576F" w:rsidRPr="000A576F">
        <w:rPr>
          <w:rStyle w:val="Emphasis"/>
          <w:b/>
          <w:bCs/>
        </w:rPr>
        <w:t xml:space="preserve"> </w:t>
      </w:r>
      <w:r w:rsidR="00E7590B" w:rsidRPr="000A576F">
        <w:rPr>
          <w:rStyle w:val="Emphasis"/>
          <w:b/>
          <w:bCs/>
        </w:rPr>
        <w:t>American Heart Association and/or American Red Cross.</w:t>
      </w:r>
      <w:r w:rsidRPr="000C0735">
        <w:rPr>
          <w:noProof/>
        </w:rPr>
        <w:t xml:space="preserve"> </w:t>
      </w:r>
    </w:p>
    <w:p w14:paraId="06867B79" w14:textId="70EF6495" w:rsidR="0046368A" w:rsidRPr="000A576F" w:rsidRDefault="0046368A" w:rsidP="0085688C">
      <w:pPr>
        <w:jc w:val="center"/>
        <w:rPr>
          <w:rStyle w:val="Emphasis"/>
          <w:b/>
          <w:bCs/>
        </w:rPr>
      </w:pPr>
    </w:p>
    <w:sectPr w:rsidR="0046368A" w:rsidRPr="000A576F" w:rsidSect="007C1BA4">
      <w:headerReference w:type="even" r:id="rId9"/>
      <w:headerReference w:type="default" r:id="rId10"/>
      <w:footerReference w:type="even" r:id="rId11"/>
      <w:footerReference w:type="default" r:id="rId12"/>
      <w:headerReference w:type="first" r:id="rId13"/>
      <w:footerReference w:type="first" r:id="rId14"/>
      <w:pgSz w:w="12240" w:h="15840"/>
      <w:pgMar w:top="720" w:right="720" w:bottom="720" w:left="720" w:header="576" w:footer="273"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744EC6" w14:textId="77777777" w:rsidR="00916CC0" w:rsidRDefault="00916CC0" w:rsidP="00B834EF">
      <w:pPr>
        <w:spacing w:after="0" w:line="240" w:lineRule="auto"/>
      </w:pPr>
      <w:r>
        <w:separator/>
      </w:r>
    </w:p>
  </w:endnote>
  <w:endnote w:type="continuationSeparator" w:id="0">
    <w:p w14:paraId="28B2DABF" w14:textId="77777777" w:rsidR="00916CC0" w:rsidRDefault="00916CC0" w:rsidP="00B834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08C212" w14:textId="77777777" w:rsidR="00EB3901" w:rsidRDefault="00EB390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4D5054" w14:textId="0D87A896" w:rsidR="00613A7A" w:rsidRDefault="00EB3901">
    <w:pPr>
      <w:pStyle w:val="Footer"/>
    </w:pPr>
    <w:r>
      <w:t>10</w:t>
    </w:r>
    <w:r w:rsidR="007661E8">
      <w:t>/1/202</w:t>
    </w:r>
    <w:r>
      <w:t>6</w:t>
    </w: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99764" w14:textId="3596CB9B" w:rsidR="00613A7A" w:rsidRDefault="001E0376">
    <w:pPr>
      <w:pStyle w:val="Footer"/>
    </w:pPr>
    <w:r>
      <w:t xml:space="preserve">Revised </w:t>
    </w:r>
    <w:r w:rsidR="00EB3901">
      <w:t>10</w:t>
    </w:r>
    <w:r w:rsidR="007A3A9E">
      <w:t>/1/2026</w:t>
    </w:r>
    <w:r w:rsidR="007661E8">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6F1817" w14:textId="77777777" w:rsidR="00916CC0" w:rsidRDefault="00916CC0" w:rsidP="00B834EF">
      <w:pPr>
        <w:spacing w:after="0" w:line="240" w:lineRule="auto"/>
      </w:pPr>
      <w:r>
        <w:separator/>
      </w:r>
    </w:p>
  </w:footnote>
  <w:footnote w:type="continuationSeparator" w:id="0">
    <w:p w14:paraId="2702FAC9" w14:textId="77777777" w:rsidR="00916CC0" w:rsidRDefault="00916CC0" w:rsidP="00B834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3B79E0" w14:textId="77777777" w:rsidR="00EB3901" w:rsidRDefault="00EB390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410260" w14:textId="71CCB5AA" w:rsidR="00B834EF" w:rsidRDefault="00B834EF" w:rsidP="00E55A71">
    <w:pPr>
      <w:pStyle w:val="Header"/>
      <w:jc w:val="center"/>
    </w:pPr>
    <w:r w:rsidRPr="00A93372">
      <w:rPr>
        <w:noProof/>
      </w:rPr>
      <w:drawing>
        <wp:inline distT="0" distB="0" distL="0" distR="0" wp14:anchorId="55622082" wp14:editId="4E0E05D9">
          <wp:extent cx="2374534" cy="685800"/>
          <wp:effectExtent l="0" t="0" r="6985" b="0"/>
          <wp:docPr id="9" name="Picture 9" descr="logo, Bob &amp; Carol Allen School of Nurs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logo, Bob &amp; Carol Allen School of Nursing"/>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l="4007"/>
                  <a:stretch/>
                </pic:blipFill>
                <pic:spPr bwMode="auto">
                  <a:xfrm>
                    <a:off x="0" y="0"/>
                    <a:ext cx="2374534" cy="685800"/>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7778D8" w14:textId="611215DD" w:rsidR="0046368A" w:rsidRDefault="00613A7A" w:rsidP="00613A7A">
    <w:pPr>
      <w:pStyle w:val="Header"/>
      <w:jc w:val="center"/>
    </w:pPr>
    <w:r w:rsidRPr="00A93372">
      <w:rPr>
        <w:noProof/>
      </w:rPr>
      <w:drawing>
        <wp:inline distT="0" distB="0" distL="0" distR="0" wp14:anchorId="0DDDB7EC" wp14:editId="01B8DFCD">
          <wp:extent cx="3482651" cy="1005840"/>
          <wp:effectExtent l="0" t="0" r="3810" b="0"/>
          <wp:docPr id="10" name="Picture 10" descr="logo, Bob &amp; Carol Allen School of Nurs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logo, Bob &amp; Carol Allen School of Nursing"/>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l="4007"/>
                  <a:stretch/>
                </pic:blipFill>
                <pic:spPr bwMode="auto">
                  <a:xfrm>
                    <a:off x="0" y="0"/>
                    <a:ext cx="3482651" cy="1005840"/>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BE0E7C"/>
    <w:multiLevelType w:val="hybridMultilevel"/>
    <w:tmpl w:val="A456E3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B9257F"/>
    <w:multiLevelType w:val="hybridMultilevel"/>
    <w:tmpl w:val="EAC645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8741D13"/>
    <w:multiLevelType w:val="hybridMultilevel"/>
    <w:tmpl w:val="37CCE4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7525FDB"/>
    <w:multiLevelType w:val="hybridMultilevel"/>
    <w:tmpl w:val="642ED91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3">
      <w:start w:val="1"/>
      <w:numFmt w:val="bullet"/>
      <w:lvlText w:val="o"/>
      <w:lvlJc w:val="left"/>
      <w:pPr>
        <w:ind w:left="2880" w:hanging="360"/>
      </w:pPr>
      <w:rPr>
        <w:rFonts w:ascii="Courier New" w:hAnsi="Courier New" w:cs="Courier New"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775D7286"/>
    <w:multiLevelType w:val="hybridMultilevel"/>
    <w:tmpl w:val="42CE352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623877177">
    <w:abstractNumId w:val="0"/>
  </w:num>
  <w:num w:numId="2" w16cid:durableId="952395173">
    <w:abstractNumId w:val="2"/>
  </w:num>
  <w:num w:numId="3" w16cid:durableId="2111117379">
    <w:abstractNumId w:val="1"/>
  </w:num>
  <w:num w:numId="4" w16cid:durableId="1535575261">
    <w:abstractNumId w:val="4"/>
  </w:num>
  <w:num w:numId="5" w16cid:durableId="2981524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34EF"/>
    <w:rsid w:val="0002296E"/>
    <w:rsid w:val="000458C7"/>
    <w:rsid w:val="00052C3C"/>
    <w:rsid w:val="00053B18"/>
    <w:rsid w:val="00066260"/>
    <w:rsid w:val="0009738E"/>
    <w:rsid w:val="000A576F"/>
    <w:rsid w:val="000B67BC"/>
    <w:rsid w:val="000C0735"/>
    <w:rsid w:val="000C776B"/>
    <w:rsid w:val="000E1162"/>
    <w:rsid w:val="000E1E84"/>
    <w:rsid w:val="00112C7D"/>
    <w:rsid w:val="00120F9A"/>
    <w:rsid w:val="00137401"/>
    <w:rsid w:val="00153D1F"/>
    <w:rsid w:val="001B5A98"/>
    <w:rsid w:val="001C2C0A"/>
    <w:rsid w:val="001E0376"/>
    <w:rsid w:val="001E14CA"/>
    <w:rsid w:val="002326A5"/>
    <w:rsid w:val="00246BF6"/>
    <w:rsid w:val="00260A0C"/>
    <w:rsid w:val="00262040"/>
    <w:rsid w:val="002621B6"/>
    <w:rsid w:val="00290D97"/>
    <w:rsid w:val="002949F3"/>
    <w:rsid w:val="002F3129"/>
    <w:rsid w:val="002F77AE"/>
    <w:rsid w:val="00304767"/>
    <w:rsid w:val="0035541E"/>
    <w:rsid w:val="003624D5"/>
    <w:rsid w:val="0037010E"/>
    <w:rsid w:val="00377B8D"/>
    <w:rsid w:val="00381CAF"/>
    <w:rsid w:val="003901F2"/>
    <w:rsid w:val="003953B0"/>
    <w:rsid w:val="00401AF1"/>
    <w:rsid w:val="004035D0"/>
    <w:rsid w:val="00445AEF"/>
    <w:rsid w:val="0046368A"/>
    <w:rsid w:val="004766BF"/>
    <w:rsid w:val="00490686"/>
    <w:rsid w:val="00492793"/>
    <w:rsid w:val="004A4179"/>
    <w:rsid w:val="004F0677"/>
    <w:rsid w:val="005072D3"/>
    <w:rsid w:val="005159E7"/>
    <w:rsid w:val="00595079"/>
    <w:rsid w:val="005A1B66"/>
    <w:rsid w:val="005E4105"/>
    <w:rsid w:val="005E7B1B"/>
    <w:rsid w:val="006131EB"/>
    <w:rsid w:val="00613A7A"/>
    <w:rsid w:val="00625098"/>
    <w:rsid w:val="00636E89"/>
    <w:rsid w:val="0064186B"/>
    <w:rsid w:val="00656F29"/>
    <w:rsid w:val="0065711C"/>
    <w:rsid w:val="0066166B"/>
    <w:rsid w:val="00670DFC"/>
    <w:rsid w:val="00672A55"/>
    <w:rsid w:val="00695B29"/>
    <w:rsid w:val="006F359E"/>
    <w:rsid w:val="006F7C90"/>
    <w:rsid w:val="00722F2E"/>
    <w:rsid w:val="00724736"/>
    <w:rsid w:val="00726459"/>
    <w:rsid w:val="00726F2D"/>
    <w:rsid w:val="00731268"/>
    <w:rsid w:val="007321FD"/>
    <w:rsid w:val="00747CAE"/>
    <w:rsid w:val="007661E8"/>
    <w:rsid w:val="00782F2C"/>
    <w:rsid w:val="007A3A9E"/>
    <w:rsid w:val="007A6D27"/>
    <w:rsid w:val="007C1BA4"/>
    <w:rsid w:val="007D42AF"/>
    <w:rsid w:val="007F46B7"/>
    <w:rsid w:val="007F5E28"/>
    <w:rsid w:val="0085688C"/>
    <w:rsid w:val="0088060F"/>
    <w:rsid w:val="0088141F"/>
    <w:rsid w:val="00895DDF"/>
    <w:rsid w:val="008A1D5E"/>
    <w:rsid w:val="008B5DD4"/>
    <w:rsid w:val="008D0D68"/>
    <w:rsid w:val="008D4C1A"/>
    <w:rsid w:val="008F697B"/>
    <w:rsid w:val="008F6E4E"/>
    <w:rsid w:val="00916CC0"/>
    <w:rsid w:val="00923521"/>
    <w:rsid w:val="00964143"/>
    <w:rsid w:val="00996DB1"/>
    <w:rsid w:val="009A261B"/>
    <w:rsid w:val="009C609D"/>
    <w:rsid w:val="009F6AEE"/>
    <w:rsid w:val="00A016D6"/>
    <w:rsid w:val="00A13034"/>
    <w:rsid w:val="00A132E4"/>
    <w:rsid w:val="00A21D9B"/>
    <w:rsid w:val="00A25028"/>
    <w:rsid w:val="00A3651B"/>
    <w:rsid w:val="00A64243"/>
    <w:rsid w:val="00A715FC"/>
    <w:rsid w:val="00A746B9"/>
    <w:rsid w:val="00AB36E2"/>
    <w:rsid w:val="00AC2F1C"/>
    <w:rsid w:val="00AE79F4"/>
    <w:rsid w:val="00AF1B55"/>
    <w:rsid w:val="00B323ED"/>
    <w:rsid w:val="00B54588"/>
    <w:rsid w:val="00B623DF"/>
    <w:rsid w:val="00B630BB"/>
    <w:rsid w:val="00B67190"/>
    <w:rsid w:val="00B834EF"/>
    <w:rsid w:val="00B954DD"/>
    <w:rsid w:val="00BE5436"/>
    <w:rsid w:val="00BF6019"/>
    <w:rsid w:val="00C05BDC"/>
    <w:rsid w:val="00C22D53"/>
    <w:rsid w:val="00C24EAA"/>
    <w:rsid w:val="00C31EDB"/>
    <w:rsid w:val="00C53569"/>
    <w:rsid w:val="00C671BB"/>
    <w:rsid w:val="00C94298"/>
    <w:rsid w:val="00CB6D36"/>
    <w:rsid w:val="00CC5A2A"/>
    <w:rsid w:val="00CD4CC5"/>
    <w:rsid w:val="00CD50C0"/>
    <w:rsid w:val="00D133F9"/>
    <w:rsid w:val="00D151A1"/>
    <w:rsid w:val="00D24802"/>
    <w:rsid w:val="00D27647"/>
    <w:rsid w:val="00D3429F"/>
    <w:rsid w:val="00D44166"/>
    <w:rsid w:val="00D5695B"/>
    <w:rsid w:val="00DF048B"/>
    <w:rsid w:val="00DF6199"/>
    <w:rsid w:val="00E40EF1"/>
    <w:rsid w:val="00E4452C"/>
    <w:rsid w:val="00E55A71"/>
    <w:rsid w:val="00E75359"/>
    <w:rsid w:val="00E7590B"/>
    <w:rsid w:val="00E76952"/>
    <w:rsid w:val="00EB3901"/>
    <w:rsid w:val="00EB6116"/>
    <w:rsid w:val="00EC4C54"/>
    <w:rsid w:val="00ED11B6"/>
    <w:rsid w:val="00EE2DCE"/>
    <w:rsid w:val="00F03703"/>
    <w:rsid w:val="00F162C5"/>
    <w:rsid w:val="00F2280F"/>
    <w:rsid w:val="00F61903"/>
    <w:rsid w:val="00F62A32"/>
    <w:rsid w:val="00F863AD"/>
    <w:rsid w:val="00FC2E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74588C"/>
  <w15:chartTrackingRefBased/>
  <w15:docId w15:val="{E7F2A3E8-080D-4B14-9491-E89ABC9707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Roboto" w:eastAsiaTheme="minorHAnsi" w:hAnsi="Roboto"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34EF"/>
    <w:rPr>
      <w:rFonts w:asciiTheme="minorHAnsi" w:hAnsiTheme="minorHAnsi"/>
    </w:rPr>
  </w:style>
  <w:style w:type="paragraph" w:styleId="Heading1">
    <w:name w:val="heading 1"/>
    <w:basedOn w:val="Normal"/>
    <w:next w:val="Normal"/>
    <w:link w:val="Heading1Char"/>
    <w:uiPriority w:val="9"/>
    <w:qFormat/>
    <w:rsid w:val="00B834E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B834E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7F5E28"/>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B834EF"/>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834EF"/>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B834EF"/>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B834EF"/>
    <w:pPr>
      <w:ind w:left="720"/>
      <w:contextualSpacing/>
    </w:pPr>
  </w:style>
  <w:style w:type="character" w:customStyle="1" w:styleId="Heading2Char">
    <w:name w:val="Heading 2 Char"/>
    <w:basedOn w:val="DefaultParagraphFont"/>
    <w:link w:val="Heading2"/>
    <w:uiPriority w:val="9"/>
    <w:rsid w:val="00B834EF"/>
    <w:rPr>
      <w:rFonts w:asciiTheme="majorHAnsi" w:eastAsiaTheme="majorEastAsia" w:hAnsiTheme="majorHAnsi" w:cstheme="majorBidi"/>
      <w:color w:val="2F5496" w:themeColor="accent1" w:themeShade="BF"/>
      <w:sz w:val="26"/>
      <w:szCs w:val="26"/>
    </w:rPr>
  </w:style>
  <w:style w:type="character" w:styleId="Strong">
    <w:name w:val="Strong"/>
    <w:basedOn w:val="DefaultParagraphFont"/>
    <w:uiPriority w:val="22"/>
    <w:qFormat/>
    <w:rsid w:val="00B834EF"/>
    <w:rPr>
      <w:b/>
      <w:bCs/>
    </w:rPr>
  </w:style>
  <w:style w:type="paragraph" w:styleId="Header">
    <w:name w:val="header"/>
    <w:basedOn w:val="Normal"/>
    <w:link w:val="HeaderChar"/>
    <w:uiPriority w:val="99"/>
    <w:unhideWhenUsed/>
    <w:rsid w:val="00B834E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34EF"/>
    <w:rPr>
      <w:rFonts w:asciiTheme="minorHAnsi" w:hAnsiTheme="minorHAnsi"/>
    </w:rPr>
  </w:style>
  <w:style w:type="paragraph" w:styleId="Footer">
    <w:name w:val="footer"/>
    <w:basedOn w:val="Normal"/>
    <w:link w:val="FooterChar"/>
    <w:uiPriority w:val="99"/>
    <w:unhideWhenUsed/>
    <w:rsid w:val="00B834E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34EF"/>
    <w:rPr>
      <w:rFonts w:asciiTheme="minorHAnsi" w:hAnsiTheme="minorHAnsi"/>
    </w:rPr>
  </w:style>
  <w:style w:type="paragraph" w:styleId="IntenseQuote">
    <w:name w:val="Intense Quote"/>
    <w:basedOn w:val="Normal"/>
    <w:next w:val="Normal"/>
    <w:link w:val="IntenseQuoteChar"/>
    <w:uiPriority w:val="30"/>
    <w:qFormat/>
    <w:rsid w:val="00B834EF"/>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B834EF"/>
    <w:rPr>
      <w:rFonts w:asciiTheme="minorHAnsi" w:hAnsiTheme="minorHAnsi"/>
      <w:i/>
      <w:iCs/>
      <w:color w:val="4472C4" w:themeColor="accent1"/>
    </w:rPr>
  </w:style>
  <w:style w:type="character" w:styleId="Emphasis">
    <w:name w:val="Emphasis"/>
    <w:basedOn w:val="DefaultParagraphFont"/>
    <w:uiPriority w:val="20"/>
    <w:qFormat/>
    <w:rsid w:val="00B834EF"/>
    <w:rPr>
      <w:i/>
      <w:iCs/>
    </w:rPr>
  </w:style>
  <w:style w:type="table" w:styleId="TableGrid">
    <w:name w:val="Table Grid"/>
    <w:basedOn w:val="TableNormal"/>
    <w:uiPriority w:val="39"/>
    <w:rsid w:val="00B834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basedOn w:val="DefaultParagraphFont"/>
    <w:uiPriority w:val="19"/>
    <w:qFormat/>
    <w:rsid w:val="000A576F"/>
    <w:rPr>
      <w:i/>
      <w:iCs/>
      <w:color w:val="404040" w:themeColor="text1" w:themeTint="BF"/>
    </w:rPr>
  </w:style>
  <w:style w:type="character" w:customStyle="1" w:styleId="Heading3Char">
    <w:name w:val="Heading 3 Char"/>
    <w:basedOn w:val="DefaultParagraphFont"/>
    <w:link w:val="Heading3"/>
    <w:uiPriority w:val="9"/>
    <w:rsid w:val="007F5E28"/>
    <w:rPr>
      <w:rFonts w:asciiTheme="majorHAnsi" w:eastAsiaTheme="majorEastAsia" w:hAnsiTheme="majorHAnsi" w:cstheme="majorBidi"/>
      <w:color w:val="1F3763" w:themeColor="accent1" w:themeShade="7F"/>
      <w:sz w:val="24"/>
      <w:szCs w:val="24"/>
    </w:rPr>
  </w:style>
  <w:style w:type="character" w:styleId="Hyperlink">
    <w:name w:val="Hyperlink"/>
    <w:basedOn w:val="DefaultParagraphFont"/>
    <w:uiPriority w:val="99"/>
    <w:unhideWhenUsed/>
    <w:rsid w:val="00FC2E68"/>
    <w:rPr>
      <w:color w:val="0563C1" w:themeColor="hyperlink"/>
      <w:u w:val="single"/>
    </w:rPr>
  </w:style>
  <w:style w:type="character" w:styleId="UnresolvedMention">
    <w:name w:val="Unresolved Mention"/>
    <w:basedOn w:val="DefaultParagraphFont"/>
    <w:uiPriority w:val="99"/>
    <w:semiHidden/>
    <w:unhideWhenUsed/>
    <w:rsid w:val="00FC2E68"/>
    <w:rPr>
      <w:color w:val="605E5C"/>
      <w:shd w:val="clear" w:color="auto" w:fill="E1DFDD"/>
    </w:rPr>
  </w:style>
  <w:style w:type="paragraph" w:styleId="NoSpacing">
    <w:name w:val="No Spacing"/>
    <w:uiPriority w:val="1"/>
    <w:qFormat/>
    <w:rsid w:val="000C0735"/>
    <w:pPr>
      <w:spacing w:after="0" w:line="240" w:lineRule="auto"/>
    </w:pPr>
    <w:rPr>
      <w:rFonts w:asciiTheme="minorHAnsi" w:hAnsiTheme="minorHAnsi"/>
    </w:rPr>
  </w:style>
  <w:style w:type="character" w:styleId="FollowedHyperlink">
    <w:name w:val="FollowedHyperlink"/>
    <w:basedOn w:val="DefaultParagraphFont"/>
    <w:uiPriority w:val="99"/>
    <w:semiHidden/>
    <w:unhideWhenUsed/>
    <w:rsid w:val="005072D3"/>
    <w:rPr>
      <w:color w:val="954F72" w:themeColor="followedHyperlink"/>
      <w:u w:val="single"/>
    </w:rPr>
  </w:style>
  <w:style w:type="table" w:styleId="GridTable1Light-Accent1">
    <w:name w:val="Grid Table 1 Light Accent 1"/>
    <w:basedOn w:val="TableNormal"/>
    <w:uiPriority w:val="46"/>
    <w:rsid w:val="00C31EDB"/>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www.prometric.com/nurseaide/fl"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3</Pages>
  <Words>1006</Words>
  <Characters>5736</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Fulco</dc:creator>
  <cp:keywords/>
  <dc:description/>
  <cp:lastModifiedBy>Denae McDonald</cp:lastModifiedBy>
  <cp:revision>9</cp:revision>
  <cp:lastPrinted>2026-08-13T15:13:00Z</cp:lastPrinted>
  <dcterms:created xsi:type="dcterms:W3CDTF">2026-08-13T14:46:00Z</dcterms:created>
  <dcterms:modified xsi:type="dcterms:W3CDTF">2026-10-01T15:46:00Z</dcterms:modified>
</cp:coreProperties>
</file>